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57535" w14:textId="77777777" w:rsidR="008A7AC2" w:rsidRDefault="008A7AC2" w:rsidP="008E068B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CLINICAL SCIENCES -CLINICAL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TRACK</w:t>
      </w:r>
    </w:p>
    <w:p w14:paraId="613E462C" w14:textId="77777777" w:rsidR="00771372" w:rsidRPr="008E068B" w:rsidRDefault="00771372" w:rsidP="008E068B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REGULATIONS - APPENDIX 10</w:t>
      </w:r>
    </w:p>
    <w:p w14:paraId="2D16F09C" w14:textId="77777777" w:rsidR="00771372" w:rsidRPr="008E068B" w:rsidRDefault="00771372" w:rsidP="008E068B">
      <w:pPr>
        <w:spacing w:line="36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[Approved by Policy Board Dec 9, 2025]</w:t>
      </w:r>
    </w:p>
    <w:p w14:paraId="6419565A" w14:textId="77777777" w:rsidR="00771372" w:rsidRPr="008E068B" w:rsidRDefault="00771372" w:rsidP="008E068B">
      <w:pPr>
        <w:pStyle w:val="p1"/>
        <w:spacing w:line="360" w:lineRule="auto"/>
        <w:rPr>
          <w:b/>
          <w:bCs/>
          <w:color w:val="auto"/>
        </w:rPr>
      </w:pPr>
    </w:p>
    <w:p w14:paraId="3B12B80D" w14:textId="77777777" w:rsidR="00EC7D80" w:rsidRPr="008E068B" w:rsidRDefault="00EC7D80" w:rsidP="008E068B">
      <w:pPr>
        <w:pStyle w:val="p1"/>
        <w:spacing w:line="360" w:lineRule="auto"/>
        <w:rPr>
          <w:b/>
          <w:bCs/>
          <w:color w:val="auto"/>
        </w:rPr>
      </w:pPr>
      <w:r w:rsidRPr="008E068B">
        <w:rPr>
          <w:b/>
          <w:bCs/>
          <w:color w:val="auto"/>
        </w:rPr>
        <w:t>PROMOTION PROCEDURES</w:t>
      </w:r>
    </w:p>
    <w:p w14:paraId="582BA024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8E068B">
        <w:rPr>
          <w:rFonts w:ascii="Times New Roman" w:hAnsi="Times New Roman"/>
          <w:color w:val="auto"/>
          <w:sz w:val="24"/>
          <w:szCs w:val="24"/>
        </w:rPr>
        <w:t>The promotion procedure will be as noted in Regulations 21 (e).</w:t>
      </w:r>
    </w:p>
    <w:p w14:paraId="1CAB619E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8E068B">
        <w:rPr>
          <w:rFonts w:ascii="Times New Roman" w:hAnsi="Times New Roman"/>
          <w:color w:val="auto"/>
          <w:sz w:val="24"/>
          <w:szCs w:val="24"/>
        </w:rPr>
        <w:t xml:space="preserve">The promotion criteria and the marking are only for the Medical College or Institutional promotion committee (IPC).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Promotion is based on these</w:t>
      </w:r>
      <w:r w:rsidRPr="008E068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criteria and no interview is required.</w:t>
      </w:r>
    </w:p>
    <w:p w14:paraId="75CCAA62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</w:p>
    <w:p w14:paraId="47B17673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8E068B">
        <w:rPr>
          <w:rFonts w:ascii="Times New Roman" w:hAnsi="Times New Roman"/>
          <w:color w:val="auto"/>
          <w:sz w:val="24"/>
          <w:szCs w:val="24"/>
        </w:rPr>
        <w:t xml:space="preserve">The departmental promotion committee should be aware of these criteria when preparing the dossier and nominating a faculty member for promotion. The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departmental nomination must be accompanied by a supporting</w:t>
      </w:r>
      <w:r w:rsidRPr="008E068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letter from the chairman outlining the rationale for the nomination</w:t>
      </w:r>
      <w:r w:rsidRPr="008E068B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>indicating the track, regular or clinical, and addressing each of the</w:t>
      </w:r>
    </w:p>
    <w:p w14:paraId="7E19F590" w14:textId="77777777" w:rsidR="00EC7D80" w:rsidRPr="008E068B" w:rsidRDefault="00EC7D80" w:rsidP="008E068B">
      <w:pPr>
        <w:pStyle w:val="p2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8E068B">
        <w:rPr>
          <w:rFonts w:ascii="Times New Roman" w:hAnsi="Times New Roman"/>
          <w:b/>
          <w:bCs/>
          <w:color w:val="auto"/>
          <w:sz w:val="24"/>
          <w:szCs w:val="24"/>
        </w:rPr>
        <w:t xml:space="preserve">requirements for the chosen track. </w:t>
      </w:r>
      <w:r w:rsidRPr="008E068B">
        <w:rPr>
          <w:rFonts w:ascii="Times New Roman" w:hAnsi="Times New Roman"/>
          <w:color w:val="auto"/>
          <w:sz w:val="24"/>
          <w:szCs w:val="24"/>
        </w:rPr>
        <w:t>The letter should also affirm that it represents the departmental committee consensus.</w:t>
      </w:r>
    </w:p>
    <w:p w14:paraId="44EE82B5" w14:textId="77777777" w:rsidR="00F55B0F" w:rsidRPr="008E068B" w:rsidRDefault="00F55B0F" w:rsidP="008E068B">
      <w:pPr>
        <w:spacing w:line="360" w:lineRule="auto"/>
        <w:rPr>
          <w:rFonts w:ascii="Times New Roman" w:hAnsi="Times New Roman" w:cs="Times New Roman"/>
        </w:rPr>
      </w:pPr>
    </w:p>
    <w:p w14:paraId="0D193B17" w14:textId="77777777" w:rsidR="00375689" w:rsidRPr="008E068B" w:rsidRDefault="00375689" w:rsidP="008E068B">
      <w:pPr>
        <w:pStyle w:val="Heading2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  <w:t>CLINICAL TRACK AND REGULAR TRACK (CLINICAL SCIENCES).</w:t>
      </w:r>
    </w:p>
    <w:p w14:paraId="1BFC92F6" w14:textId="77777777" w:rsidR="00375689" w:rsidRPr="008E068B" w:rsidRDefault="00375689" w:rsidP="008E068B">
      <w:pPr>
        <w:spacing w:line="360" w:lineRule="auto"/>
        <w:ind w:left="360" w:right="357" w:firstLine="76"/>
        <w:jc w:val="both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</w:rPr>
        <w:t xml:space="preserve">Associate and full professors may be promoted in one of two career tracks: </w:t>
      </w:r>
      <w:r w:rsidRPr="008E068B">
        <w:rPr>
          <w:rFonts w:ascii="Times New Roman" w:hAnsi="Times New Roman" w:cs="Times New Roman"/>
          <w:b/>
          <w:u w:val="single"/>
        </w:rPr>
        <w:t>clinical track</w:t>
      </w:r>
      <w:r w:rsidRPr="008E068B">
        <w:rPr>
          <w:rFonts w:ascii="Times New Roman" w:hAnsi="Times New Roman" w:cs="Times New Roman"/>
          <w:b/>
        </w:rPr>
        <w:t xml:space="preserve"> </w:t>
      </w:r>
      <w:r w:rsidRPr="008E068B">
        <w:rPr>
          <w:rFonts w:ascii="Times New Roman" w:hAnsi="Times New Roman" w:cs="Times New Roman"/>
        </w:rPr>
        <w:t xml:space="preserve">and </w:t>
      </w:r>
      <w:r w:rsidRPr="008E068B">
        <w:rPr>
          <w:rFonts w:ascii="Times New Roman" w:hAnsi="Times New Roman" w:cs="Times New Roman"/>
          <w:b/>
          <w:u w:val="single"/>
        </w:rPr>
        <w:t>regular track</w:t>
      </w:r>
      <w:r w:rsidRPr="008E068B">
        <w:rPr>
          <w:rFonts w:ascii="Times New Roman" w:hAnsi="Times New Roman" w:cs="Times New Roman"/>
        </w:rPr>
        <w:t xml:space="preserve">, provided that the ratio of clinical track to regular track in any division or department must not exceed 1:2, i.e., the </w:t>
      </w:r>
      <w:r w:rsidRPr="008E068B">
        <w:rPr>
          <w:rFonts w:ascii="Times New Roman" w:hAnsi="Times New Roman" w:cs="Times New Roman"/>
          <w:b/>
        </w:rPr>
        <w:t>number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of</w:t>
      </w:r>
      <w:r w:rsidRPr="008E068B">
        <w:rPr>
          <w:rFonts w:ascii="Times New Roman" w:hAnsi="Times New Roman" w:cs="Times New Roman"/>
          <w:b/>
          <w:spacing w:val="-16"/>
        </w:rPr>
        <w:t xml:space="preserve"> </w:t>
      </w:r>
      <w:r w:rsidRPr="008E068B">
        <w:rPr>
          <w:rFonts w:ascii="Times New Roman" w:hAnsi="Times New Roman" w:cs="Times New Roman"/>
          <w:b/>
        </w:rPr>
        <w:t>regular</w:t>
      </w:r>
      <w:r w:rsidRPr="008E068B">
        <w:rPr>
          <w:rFonts w:ascii="Times New Roman" w:hAnsi="Times New Roman" w:cs="Times New Roman"/>
          <w:b/>
          <w:spacing w:val="-15"/>
        </w:rPr>
        <w:t xml:space="preserve"> </w:t>
      </w:r>
      <w:r w:rsidRPr="008E068B">
        <w:rPr>
          <w:rFonts w:ascii="Times New Roman" w:hAnsi="Times New Roman" w:cs="Times New Roman"/>
          <w:b/>
        </w:rPr>
        <w:t>track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faculty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must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always</w:t>
      </w:r>
      <w:r w:rsidRPr="008E068B">
        <w:rPr>
          <w:rFonts w:ascii="Times New Roman" w:hAnsi="Times New Roman" w:cs="Times New Roman"/>
          <w:b/>
          <w:spacing w:val="-18"/>
        </w:rPr>
        <w:t xml:space="preserve"> </w:t>
      </w:r>
      <w:r w:rsidRPr="008E068B">
        <w:rPr>
          <w:rFonts w:ascii="Times New Roman" w:hAnsi="Times New Roman" w:cs="Times New Roman"/>
          <w:b/>
        </w:rPr>
        <w:t>be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at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least</w:t>
      </w:r>
      <w:r w:rsidRPr="008E068B">
        <w:rPr>
          <w:rFonts w:ascii="Times New Roman" w:hAnsi="Times New Roman" w:cs="Times New Roman"/>
          <w:b/>
          <w:spacing w:val="-17"/>
        </w:rPr>
        <w:t xml:space="preserve"> </w:t>
      </w:r>
      <w:r w:rsidRPr="008E068B">
        <w:rPr>
          <w:rFonts w:ascii="Times New Roman" w:hAnsi="Times New Roman" w:cs="Times New Roman"/>
          <w:b/>
        </w:rPr>
        <w:t>twice</w:t>
      </w:r>
      <w:r w:rsidRPr="008E068B">
        <w:rPr>
          <w:rFonts w:ascii="Times New Roman" w:hAnsi="Times New Roman" w:cs="Times New Roman"/>
          <w:b/>
          <w:spacing w:val="-18"/>
        </w:rPr>
        <w:t xml:space="preserve"> </w:t>
      </w:r>
      <w:r w:rsidRPr="008E068B">
        <w:rPr>
          <w:rFonts w:ascii="Times New Roman" w:hAnsi="Times New Roman" w:cs="Times New Roman"/>
          <w:b/>
        </w:rPr>
        <w:t>as</w:t>
      </w:r>
      <w:r w:rsidRPr="008E068B">
        <w:rPr>
          <w:rFonts w:ascii="Times New Roman" w:hAnsi="Times New Roman" w:cs="Times New Roman"/>
          <w:b/>
          <w:spacing w:val="-16"/>
        </w:rPr>
        <w:t xml:space="preserve"> </w:t>
      </w:r>
      <w:r w:rsidRPr="008E068B">
        <w:rPr>
          <w:rFonts w:ascii="Times New Roman" w:hAnsi="Times New Roman" w:cs="Times New Roman"/>
          <w:b/>
        </w:rPr>
        <w:t>many as clinical track faculty.</w:t>
      </w:r>
    </w:p>
    <w:p w14:paraId="439EA449" w14:textId="77777777" w:rsidR="00375689" w:rsidRPr="008E068B" w:rsidRDefault="00375689" w:rsidP="008E068B">
      <w:pPr>
        <w:pStyle w:val="BodyText"/>
        <w:spacing w:before="121" w:line="360" w:lineRule="auto"/>
        <w:ind w:left="360" w:right="353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lastRenderedPageBreak/>
        <w:t>The general requirements for the regular track are excellence as a clinician and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teacher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and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evidence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of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sustained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research</w:t>
      </w:r>
      <w:r w:rsidRPr="008E068B">
        <w:rPr>
          <w:rFonts w:ascii="Times New Roman" w:hAnsi="Times New Roman" w:cs="Times New Roman"/>
          <w:spacing w:val="-15"/>
        </w:rPr>
        <w:t xml:space="preserve"> </w:t>
      </w:r>
      <w:r w:rsidRPr="008E068B">
        <w:rPr>
          <w:rFonts w:ascii="Times New Roman" w:hAnsi="Times New Roman" w:cs="Times New Roman"/>
        </w:rPr>
        <w:t>activity.</w:t>
      </w:r>
      <w:r w:rsidRPr="008E068B">
        <w:rPr>
          <w:rFonts w:ascii="Times New Roman" w:hAnsi="Times New Roman" w:cs="Times New Roman"/>
          <w:spacing w:val="-12"/>
        </w:rPr>
        <w:t xml:space="preserve"> </w:t>
      </w:r>
      <w:r w:rsidRPr="008E068B">
        <w:rPr>
          <w:rFonts w:ascii="Times New Roman" w:hAnsi="Times New Roman" w:cs="Times New Roman"/>
        </w:rPr>
        <w:t>These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are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elaborated further below.</w:t>
      </w:r>
    </w:p>
    <w:p w14:paraId="381151D9" w14:textId="77777777" w:rsidR="00375689" w:rsidRPr="008E068B" w:rsidRDefault="00375689" w:rsidP="008E068B">
      <w:pPr>
        <w:pStyle w:val="BodyText"/>
        <w:spacing w:before="120" w:line="360" w:lineRule="auto"/>
        <w:ind w:left="360" w:right="357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general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requirements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for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clinical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track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are</w:t>
      </w:r>
      <w:r w:rsidRPr="008E068B">
        <w:rPr>
          <w:rFonts w:ascii="Times New Roman" w:hAnsi="Times New Roman" w:cs="Times New Roman"/>
          <w:spacing w:val="-1"/>
        </w:rPr>
        <w:t xml:space="preserve"> </w:t>
      </w:r>
      <w:r w:rsidRPr="008E068B">
        <w:rPr>
          <w:rFonts w:ascii="Times New Roman" w:hAnsi="Times New Roman" w:cs="Times New Roman"/>
        </w:rPr>
        <w:t>a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high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level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of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 xml:space="preserve">professional competence, as well as significant achievement, in </w:t>
      </w:r>
      <w:r w:rsidRPr="008E068B">
        <w:rPr>
          <w:rFonts w:ascii="Times New Roman" w:hAnsi="Times New Roman" w:cs="Times New Roman"/>
          <w:b/>
          <w:u w:val="single"/>
        </w:rPr>
        <w:t>one</w:t>
      </w:r>
      <w:r w:rsidRPr="008E068B">
        <w:rPr>
          <w:rFonts w:ascii="Times New Roman" w:hAnsi="Times New Roman" w:cs="Times New Roman"/>
          <w:b/>
        </w:rPr>
        <w:t xml:space="preserve"> </w:t>
      </w:r>
      <w:r w:rsidRPr="008E068B">
        <w:rPr>
          <w:rFonts w:ascii="Times New Roman" w:hAnsi="Times New Roman" w:cs="Times New Roman"/>
        </w:rPr>
        <w:t>of the following: clinical achievement or education, or health service management.</w:t>
      </w:r>
    </w:p>
    <w:p w14:paraId="0B7DB6B2" w14:textId="77777777" w:rsidR="00375689" w:rsidRPr="008E068B" w:rsidRDefault="00375689" w:rsidP="008E068B">
      <w:pPr>
        <w:pStyle w:val="BodyText"/>
        <w:spacing w:before="120" w:line="360" w:lineRule="auto"/>
        <w:ind w:right="357"/>
        <w:jc w:val="both"/>
        <w:rPr>
          <w:rFonts w:ascii="Times New Roman" w:hAnsi="Times New Roman" w:cs="Times New Roman"/>
        </w:rPr>
      </w:pPr>
    </w:p>
    <w:p w14:paraId="70D67B5D" w14:textId="77777777" w:rsidR="00375689" w:rsidRPr="008E068B" w:rsidRDefault="00375689" w:rsidP="008E068B">
      <w:pPr>
        <w:pStyle w:val="Heading2"/>
        <w:spacing w:before="0" w:after="0" w:line="360" w:lineRule="auto"/>
        <w:ind w:left="268"/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  <w:t>CRITERIA FOR PROMOTION TO ASSOCIATE PROFESSOR/ PROFESSOR (CLINICAL SCIENCES -CLINICAL &amp; REGULAR TRACKS)</w:t>
      </w:r>
    </w:p>
    <w:p w14:paraId="6F47A188" w14:textId="77777777" w:rsidR="00375689" w:rsidRPr="008E068B" w:rsidRDefault="00375689" w:rsidP="008E068B">
      <w:pPr>
        <w:pStyle w:val="ListParagraph"/>
        <w:widowControl w:val="0"/>
        <w:numPr>
          <w:ilvl w:val="0"/>
          <w:numId w:val="2"/>
        </w:numPr>
        <w:tabs>
          <w:tab w:val="left" w:pos="1483"/>
        </w:tabs>
        <w:autoSpaceDE w:val="0"/>
        <w:autoSpaceDN w:val="0"/>
        <w:spacing w:line="360" w:lineRule="auto"/>
        <w:ind w:left="1483" w:hanging="312"/>
        <w:contextualSpacing w:val="0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Certified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supervisor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of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  <w:spacing w:val="-4"/>
        </w:rPr>
        <w:t>CPSP</w:t>
      </w:r>
    </w:p>
    <w:p w14:paraId="2A0CDD43" w14:textId="77777777" w:rsidR="00375689" w:rsidRPr="0009707E" w:rsidRDefault="00375689" w:rsidP="008E068B">
      <w:pPr>
        <w:pStyle w:val="ListParagraph"/>
        <w:widowControl w:val="0"/>
        <w:numPr>
          <w:ilvl w:val="0"/>
          <w:numId w:val="2"/>
        </w:numPr>
        <w:tabs>
          <w:tab w:val="left" w:pos="1550"/>
        </w:tabs>
        <w:autoSpaceDE w:val="0"/>
        <w:autoSpaceDN w:val="0"/>
        <w:spacing w:line="360" w:lineRule="auto"/>
        <w:ind w:left="451" w:right="357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For promotion to Associate Professor a minimum of 5 years as assistant</w:t>
      </w:r>
      <w:r w:rsidRPr="008E068B">
        <w:rPr>
          <w:rFonts w:ascii="Times New Roman" w:hAnsi="Times New Roman" w:cs="Times New Roman"/>
          <w:spacing w:val="-13"/>
        </w:rPr>
        <w:t xml:space="preserve"> </w:t>
      </w:r>
      <w:r w:rsidRPr="008E068B">
        <w:rPr>
          <w:rFonts w:ascii="Times New Roman" w:hAnsi="Times New Roman" w:cs="Times New Roman"/>
        </w:rPr>
        <w:t>professor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is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required.</w:t>
      </w:r>
      <w:r w:rsidRPr="008E068B">
        <w:rPr>
          <w:rFonts w:ascii="Times New Roman" w:hAnsi="Times New Roman" w:cs="Times New Roman"/>
          <w:spacing w:val="-13"/>
        </w:rPr>
        <w:t xml:space="preserve"> </w:t>
      </w:r>
      <w:r w:rsidRPr="008E068B">
        <w:rPr>
          <w:rFonts w:ascii="Times New Roman" w:hAnsi="Times New Roman" w:cs="Times New Roman"/>
        </w:rPr>
        <w:t>Promotion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5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12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or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6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15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year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14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12"/>
        </w:rPr>
        <w:t xml:space="preserve"> </w:t>
      </w:r>
      <w:r w:rsidRPr="008E068B">
        <w:rPr>
          <w:rFonts w:ascii="Times New Roman" w:hAnsi="Times New Roman" w:cs="Times New Roman"/>
        </w:rPr>
        <w:t>post</w:t>
      </w:r>
      <w:r w:rsidRPr="008E068B">
        <w:rPr>
          <w:rFonts w:ascii="Times New Roman" w:hAnsi="Times New Roman" w:cs="Times New Roman"/>
          <w:spacing w:val="-16"/>
        </w:rPr>
        <w:t xml:space="preserve"> </w:t>
      </w:r>
      <w:r w:rsidRPr="008E068B">
        <w:rPr>
          <w:rFonts w:ascii="Times New Roman" w:hAnsi="Times New Roman" w:cs="Times New Roman"/>
        </w:rPr>
        <w:t>will be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considered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accelerated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promotion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(see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below).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all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cases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promotion process must start in the 7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38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year to be completed by the end of the eighth year in the post.</w:t>
      </w:r>
    </w:p>
    <w:p w14:paraId="4A911ABF" w14:textId="77777777" w:rsidR="00FE14A8" w:rsidRPr="008E068B" w:rsidRDefault="00375689" w:rsidP="008E068B">
      <w:pPr>
        <w:pStyle w:val="ListParagraph"/>
        <w:widowControl w:val="0"/>
        <w:numPr>
          <w:ilvl w:val="0"/>
          <w:numId w:val="2"/>
        </w:numPr>
        <w:tabs>
          <w:tab w:val="left" w:pos="1800"/>
          <w:tab w:val="left" w:pos="9145"/>
        </w:tabs>
        <w:autoSpaceDE w:val="0"/>
        <w:autoSpaceDN w:val="0"/>
        <w:spacing w:line="360" w:lineRule="auto"/>
        <w:ind w:left="451" w:right="640" w:firstLine="719"/>
        <w:contextualSpacing w:val="0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For promotion to Professor a minimum of 5 years as associate professor is required. Promotion in the 5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40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>or 6</w:t>
      </w:r>
      <w:proofErr w:type="spellStart"/>
      <w:r w:rsidRPr="008E068B">
        <w:rPr>
          <w:rFonts w:ascii="Times New Roman" w:hAnsi="Times New Roman" w:cs="Times New Roman"/>
          <w:position w:val="8"/>
        </w:rPr>
        <w:t>th</w:t>
      </w:r>
      <w:proofErr w:type="spellEnd"/>
      <w:r w:rsidRPr="008E068B">
        <w:rPr>
          <w:rFonts w:ascii="Times New Roman" w:hAnsi="Times New Roman" w:cs="Times New Roman"/>
          <w:spacing w:val="40"/>
          <w:position w:val="8"/>
        </w:rPr>
        <w:t xml:space="preserve"> </w:t>
      </w:r>
      <w:r w:rsidRPr="008E068B">
        <w:rPr>
          <w:rFonts w:ascii="Times New Roman" w:hAnsi="Times New Roman" w:cs="Times New Roman"/>
        </w:rPr>
        <w:t xml:space="preserve">year in the post will </w:t>
      </w:r>
      <w:r w:rsidRPr="008E068B">
        <w:rPr>
          <w:rFonts w:ascii="Times New Roman" w:hAnsi="Times New Roman" w:cs="Times New Roman"/>
          <w:spacing w:val="-6"/>
        </w:rPr>
        <w:t xml:space="preserve">be </w:t>
      </w:r>
      <w:r w:rsidR="00FE14A8" w:rsidRPr="008E068B">
        <w:rPr>
          <w:rFonts w:ascii="Times New Roman" w:hAnsi="Times New Roman" w:cs="Times New Roman"/>
        </w:rPr>
        <w:t>considered accelerated promotion (see below). In all cases the promotion process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must</w:t>
      </w:r>
      <w:r w:rsidR="00FE14A8" w:rsidRPr="008E068B">
        <w:rPr>
          <w:rFonts w:ascii="Times New Roman" w:hAnsi="Times New Roman" w:cs="Times New Roman"/>
          <w:spacing w:val="-4"/>
        </w:rPr>
        <w:t xml:space="preserve"> </w:t>
      </w:r>
      <w:r w:rsidR="00FE14A8" w:rsidRPr="008E068B">
        <w:rPr>
          <w:rFonts w:ascii="Times New Roman" w:hAnsi="Times New Roman" w:cs="Times New Roman"/>
        </w:rPr>
        <w:t>start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in</w:t>
      </w:r>
      <w:r w:rsidR="00FE14A8" w:rsidRPr="008E068B">
        <w:rPr>
          <w:rFonts w:ascii="Times New Roman" w:hAnsi="Times New Roman" w:cs="Times New Roman"/>
          <w:spacing w:val="-4"/>
        </w:rPr>
        <w:t xml:space="preserve"> </w:t>
      </w:r>
      <w:r w:rsidR="00FE14A8" w:rsidRPr="008E068B">
        <w:rPr>
          <w:rFonts w:ascii="Times New Roman" w:hAnsi="Times New Roman" w:cs="Times New Roman"/>
        </w:rPr>
        <w:t>the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7</w:t>
      </w:r>
      <w:proofErr w:type="spellStart"/>
      <w:r w:rsidR="00FE14A8" w:rsidRPr="008E068B">
        <w:rPr>
          <w:rFonts w:ascii="Times New Roman" w:hAnsi="Times New Roman" w:cs="Times New Roman"/>
          <w:position w:val="8"/>
        </w:rPr>
        <w:t>th</w:t>
      </w:r>
      <w:proofErr w:type="spellEnd"/>
      <w:r w:rsidR="00FE14A8" w:rsidRPr="008E068B">
        <w:rPr>
          <w:rFonts w:ascii="Times New Roman" w:hAnsi="Times New Roman" w:cs="Times New Roman"/>
          <w:spacing w:val="24"/>
          <w:position w:val="8"/>
        </w:rPr>
        <w:t xml:space="preserve"> </w:t>
      </w:r>
      <w:r w:rsidR="00FE14A8" w:rsidRPr="008E068B">
        <w:rPr>
          <w:rFonts w:ascii="Times New Roman" w:hAnsi="Times New Roman" w:cs="Times New Roman"/>
        </w:rPr>
        <w:t>year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to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be</w:t>
      </w:r>
      <w:r w:rsidR="00FE14A8" w:rsidRPr="008E068B">
        <w:rPr>
          <w:rFonts w:ascii="Times New Roman" w:hAnsi="Times New Roman" w:cs="Times New Roman"/>
          <w:spacing w:val="-1"/>
        </w:rPr>
        <w:t xml:space="preserve"> </w:t>
      </w:r>
      <w:r w:rsidR="00FE14A8" w:rsidRPr="008E068B">
        <w:rPr>
          <w:rFonts w:ascii="Times New Roman" w:hAnsi="Times New Roman" w:cs="Times New Roman"/>
        </w:rPr>
        <w:t>completed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by</w:t>
      </w:r>
      <w:r w:rsidR="00FE14A8" w:rsidRPr="008E068B">
        <w:rPr>
          <w:rFonts w:ascii="Times New Roman" w:hAnsi="Times New Roman" w:cs="Times New Roman"/>
          <w:spacing w:val="-1"/>
        </w:rPr>
        <w:t xml:space="preserve"> </w:t>
      </w:r>
      <w:r w:rsidR="00FE14A8" w:rsidRPr="008E068B">
        <w:rPr>
          <w:rFonts w:ascii="Times New Roman" w:hAnsi="Times New Roman" w:cs="Times New Roman"/>
        </w:rPr>
        <w:t>the</w:t>
      </w:r>
      <w:r w:rsidR="00FE14A8" w:rsidRPr="008E068B">
        <w:rPr>
          <w:rFonts w:ascii="Times New Roman" w:hAnsi="Times New Roman" w:cs="Times New Roman"/>
          <w:spacing w:val="-2"/>
        </w:rPr>
        <w:t xml:space="preserve"> </w:t>
      </w:r>
      <w:r w:rsidR="00FE14A8" w:rsidRPr="008E068B">
        <w:rPr>
          <w:rFonts w:ascii="Times New Roman" w:hAnsi="Times New Roman" w:cs="Times New Roman"/>
        </w:rPr>
        <w:t>end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of</w:t>
      </w:r>
      <w:r w:rsidR="00FE14A8" w:rsidRPr="008E068B">
        <w:rPr>
          <w:rFonts w:ascii="Times New Roman" w:hAnsi="Times New Roman" w:cs="Times New Roman"/>
          <w:spacing w:val="-3"/>
        </w:rPr>
        <w:t xml:space="preserve"> </w:t>
      </w:r>
      <w:r w:rsidR="00FE14A8" w:rsidRPr="008E068B">
        <w:rPr>
          <w:rFonts w:ascii="Times New Roman" w:hAnsi="Times New Roman" w:cs="Times New Roman"/>
        </w:rPr>
        <w:t>the</w:t>
      </w:r>
      <w:r w:rsidR="00FE14A8" w:rsidRPr="008E068B">
        <w:rPr>
          <w:rFonts w:ascii="Times New Roman" w:hAnsi="Times New Roman" w:cs="Times New Roman"/>
          <w:spacing w:val="-1"/>
        </w:rPr>
        <w:t xml:space="preserve"> </w:t>
      </w:r>
      <w:r w:rsidR="00FE14A8" w:rsidRPr="008E068B">
        <w:rPr>
          <w:rFonts w:ascii="Times New Roman" w:hAnsi="Times New Roman" w:cs="Times New Roman"/>
        </w:rPr>
        <w:t>eighth year in the post.</w:t>
      </w:r>
    </w:p>
    <w:p w14:paraId="3BBBEF33" w14:textId="77777777" w:rsidR="00FE14A8" w:rsidRPr="00437500" w:rsidRDefault="00FE14A8" w:rsidP="00437500">
      <w:pPr>
        <w:pStyle w:val="ListParagraph"/>
        <w:widowControl w:val="0"/>
        <w:numPr>
          <w:ilvl w:val="0"/>
          <w:numId w:val="2"/>
        </w:numPr>
        <w:tabs>
          <w:tab w:val="left" w:pos="1798"/>
        </w:tabs>
        <w:autoSpaceDE w:val="0"/>
        <w:autoSpaceDN w:val="0"/>
        <w:spacing w:line="360" w:lineRule="auto"/>
        <w:jc w:val="both"/>
        <w:rPr>
          <w:rFonts w:ascii="Times New Roman" w:hAnsi="Times New Roman" w:cs="Times New Roman"/>
        </w:rPr>
      </w:pPr>
      <w:r w:rsidRPr="00437500">
        <w:rPr>
          <w:rFonts w:ascii="Times New Roman" w:hAnsi="Times New Roman" w:cs="Times New Roman"/>
        </w:rPr>
        <w:t>EXCEPT</w:t>
      </w:r>
      <w:r w:rsidRPr="00437500">
        <w:rPr>
          <w:rFonts w:ascii="Times New Roman" w:hAnsi="Times New Roman" w:cs="Times New Roman"/>
          <w:spacing w:val="20"/>
        </w:rPr>
        <w:t xml:space="preserve">  </w:t>
      </w:r>
      <w:r w:rsidRPr="00437500">
        <w:rPr>
          <w:rFonts w:ascii="Times New Roman" w:hAnsi="Times New Roman" w:cs="Times New Roman"/>
        </w:rPr>
        <w:t>IN</w:t>
      </w:r>
      <w:r w:rsidRPr="00437500">
        <w:rPr>
          <w:rFonts w:ascii="Times New Roman" w:hAnsi="Times New Roman" w:cs="Times New Roman"/>
          <w:spacing w:val="21"/>
        </w:rPr>
        <w:t xml:space="preserve">  </w:t>
      </w:r>
      <w:r w:rsidRPr="00437500">
        <w:rPr>
          <w:rFonts w:ascii="Times New Roman" w:hAnsi="Times New Roman" w:cs="Times New Roman"/>
        </w:rPr>
        <w:t>THE</w:t>
      </w:r>
      <w:r w:rsidRPr="00437500">
        <w:rPr>
          <w:rFonts w:ascii="Times New Roman" w:hAnsi="Times New Roman" w:cs="Times New Roman"/>
          <w:spacing w:val="21"/>
        </w:rPr>
        <w:t xml:space="preserve">  </w:t>
      </w:r>
      <w:r w:rsidRPr="00437500">
        <w:rPr>
          <w:rFonts w:ascii="Times New Roman" w:hAnsi="Times New Roman" w:cs="Times New Roman"/>
        </w:rPr>
        <w:t>CASE</w:t>
      </w:r>
      <w:r w:rsidRPr="00437500">
        <w:rPr>
          <w:rFonts w:ascii="Times New Roman" w:hAnsi="Times New Roman" w:cs="Times New Roman"/>
          <w:spacing w:val="20"/>
        </w:rPr>
        <w:t xml:space="preserve">  </w:t>
      </w:r>
      <w:r w:rsidRPr="00437500">
        <w:rPr>
          <w:rFonts w:ascii="Times New Roman" w:hAnsi="Times New Roman" w:cs="Times New Roman"/>
        </w:rPr>
        <w:t>OF</w:t>
      </w:r>
      <w:r w:rsidRPr="00437500">
        <w:rPr>
          <w:rFonts w:ascii="Times New Roman" w:hAnsi="Times New Roman" w:cs="Times New Roman"/>
          <w:spacing w:val="21"/>
        </w:rPr>
        <w:t xml:space="preserve">  </w:t>
      </w:r>
      <w:r w:rsidRPr="00437500">
        <w:rPr>
          <w:rFonts w:ascii="Times New Roman" w:hAnsi="Times New Roman" w:cs="Times New Roman"/>
        </w:rPr>
        <w:t>ACCELERATED</w:t>
      </w:r>
      <w:r w:rsidRPr="00437500">
        <w:rPr>
          <w:rFonts w:ascii="Times New Roman" w:hAnsi="Times New Roman" w:cs="Times New Roman"/>
          <w:spacing w:val="20"/>
        </w:rPr>
        <w:t xml:space="preserve">  </w:t>
      </w:r>
      <w:r w:rsidRPr="00437500">
        <w:rPr>
          <w:rFonts w:ascii="Times New Roman" w:hAnsi="Times New Roman" w:cs="Times New Roman"/>
        </w:rPr>
        <w:t>PROMOTION</w:t>
      </w:r>
      <w:r w:rsidRPr="00437500">
        <w:rPr>
          <w:rFonts w:ascii="Times New Roman" w:hAnsi="Times New Roman" w:cs="Times New Roman"/>
          <w:spacing w:val="20"/>
        </w:rPr>
        <w:t xml:space="preserve">  </w:t>
      </w:r>
      <w:r w:rsidRPr="00437500">
        <w:rPr>
          <w:rFonts w:ascii="Times New Roman" w:hAnsi="Times New Roman" w:cs="Times New Roman"/>
          <w:spacing w:val="-5"/>
        </w:rPr>
        <w:t>FOR</w:t>
      </w:r>
    </w:p>
    <w:p w14:paraId="33D43AE4" w14:textId="77777777" w:rsidR="00FE14A8" w:rsidRPr="008E068B" w:rsidRDefault="00FE14A8" w:rsidP="0009707E">
      <w:pPr>
        <w:pStyle w:val="BodyText"/>
        <w:spacing w:line="360" w:lineRule="auto"/>
        <w:ind w:left="451" w:right="356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OUTSTANDING MERIT (Scores 70% or more) when appointment may occur after a minimum of 5 years as assistant professor or associate professor for promotion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to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associate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or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full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professor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respectively,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and</w:t>
      </w:r>
      <w:r w:rsidRPr="008E068B">
        <w:rPr>
          <w:rFonts w:ascii="Times New Roman" w:hAnsi="Times New Roman" w:cs="Times New Roman"/>
          <w:spacing w:val="-8"/>
        </w:rPr>
        <w:t xml:space="preserve"> </w:t>
      </w:r>
      <w:r w:rsidRPr="008E068B">
        <w:rPr>
          <w:rFonts w:ascii="Times New Roman" w:hAnsi="Times New Roman" w:cs="Times New Roman"/>
        </w:rPr>
        <w:t>the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candidate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must meet all requirements for regular promotion and also have:</w:t>
      </w:r>
    </w:p>
    <w:p w14:paraId="6FE3FB9E" w14:textId="77777777" w:rsidR="00FE14A8" w:rsidRPr="008E068B" w:rsidRDefault="00FE14A8" w:rsidP="00437500">
      <w:pPr>
        <w:pStyle w:val="ListParagraph"/>
        <w:widowControl w:val="0"/>
        <w:numPr>
          <w:ilvl w:val="1"/>
          <w:numId w:val="2"/>
        </w:numPr>
        <w:tabs>
          <w:tab w:val="left" w:pos="1797"/>
        </w:tabs>
        <w:autoSpaceDE w:val="0"/>
        <w:autoSpaceDN w:val="0"/>
        <w:spacing w:line="360" w:lineRule="auto"/>
        <w:ind w:right="356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 xml:space="preserve">At least 8 first or corresponding author papers in the post IN ADDITION TO whatever paper requirement existed for the </w:t>
      </w:r>
      <w:r w:rsidRPr="008E068B">
        <w:rPr>
          <w:rFonts w:ascii="Times New Roman" w:hAnsi="Times New Roman" w:cs="Times New Roman"/>
        </w:rPr>
        <w:lastRenderedPageBreak/>
        <w:t>previous post.</w:t>
      </w:r>
    </w:p>
    <w:p w14:paraId="1838BE7B" w14:textId="77777777" w:rsidR="00FE14A8" w:rsidRPr="008E068B" w:rsidRDefault="00FE14A8" w:rsidP="00437500">
      <w:pPr>
        <w:pStyle w:val="ListParagraph"/>
        <w:widowControl w:val="0"/>
        <w:numPr>
          <w:ilvl w:val="1"/>
          <w:numId w:val="2"/>
        </w:numPr>
        <w:tabs>
          <w:tab w:val="left" w:pos="1797"/>
        </w:tabs>
        <w:autoSpaceDE w:val="0"/>
        <w:autoSpaceDN w:val="0"/>
        <w:spacing w:line="360" w:lineRule="auto"/>
        <w:ind w:right="352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Evidence of outstanding clinical performance – documented by letters from peers, with specifics (i.e. it isn’t adequate to say</w:t>
      </w:r>
      <w:r w:rsidR="0009707E">
        <w:rPr>
          <w:rFonts w:ascii="Times New Roman" w:hAnsi="Times New Roman" w:cs="Times New Roman"/>
        </w:rPr>
        <w:t xml:space="preserve"> </w:t>
      </w:r>
      <w:r w:rsidRPr="008E068B">
        <w:rPr>
          <w:rFonts w:ascii="Times New Roman" w:hAnsi="Times New Roman" w:cs="Times New Roman"/>
        </w:rPr>
        <w:t>“he’s a great clinician” – specific instances must be documented).</w:t>
      </w:r>
    </w:p>
    <w:p w14:paraId="53F045AE" w14:textId="77777777" w:rsidR="00FE14A8" w:rsidRPr="008E068B" w:rsidRDefault="00FE14A8" w:rsidP="00437500">
      <w:pPr>
        <w:pStyle w:val="ListParagraph"/>
        <w:widowControl w:val="0"/>
        <w:numPr>
          <w:ilvl w:val="1"/>
          <w:numId w:val="2"/>
        </w:numPr>
        <w:tabs>
          <w:tab w:val="left" w:pos="1798"/>
        </w:tabs>
        <w:autoSpaceDE w:val="0"/>
        <w:autoSpaceDN w:val="0"/>
        <w:spacing w:line="360" w:lineRule="auto"/>
        <w:ind w:left="1798" w:hanging="627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Recognition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as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an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excellent</w:t>
      </w:r>
      <w:r w:rsidRPr="008E068B">
        <w:rPr>
          <w:rFonts w:ascii="Times New Roman" w:hAnsi="Times New Roman" w:cs="Times New Roman"/>
          <w:spacing w:val="-1"/>
        </w:rPr>
        <w:t xml:space="preserve"> </w:t>
      </w:r>
      <w:r w:rsidRPr="008E068B">
        <w:rPr>
          <w:rFonts w:ascii="Times New Roman" w:hAnsi="Times New Roman" w:cs="Times New Roman"/>
        </w:rPr>
        <w:t>teacher,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properly</w:t>
      </w:r>
      <w:r w:rsidRPr="008E068B">
        <w:rPr>
          <w:rFonts w:ascii="Times New Roman" w:hAnsi="Times New Roman" w:cs="Times New Roman"/>
          <w:spacing w:val="-2"/>
        </w:rPr>
        <w:t xml:space="preserve"> documented.</w:t>
      </w:r>
    </w:p>
    <w:p w14:paraId="43AE0B9D" w14:textId="77777777" w:rsidR="00FE14A8" w:rsidRPr="008E068B" w:rsidRDefault="00FE14A8" w:rsidP="00437500">
      <w:pPr>
        <w:pStyle w:val="ListParagraph"/>
        <w:widowControl w:val="0"/>
        <w:numPr>
          <w:ilvl w:val="1"/>
          <w:numId w:val="2"/>
        </w:numPr>
        <w:tabs>
          <w:tab w:val="left" w:pos="1797"/>
        </w:tabs>
        <w:autoSpaceDE w:val="0"/>
        <w:autoSpaceDN w:val="0"/>
        <w:spacing w:line="360" w:lineRule="auto"/>
        <w:ind w:right="359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CME activities (At least 15 conferences/workshops during the current post).</w:t>
      </w:r>
    </w:p>
    <w:p w14:paraId="070052FE" w14:textId="77777777" w:rsidR="00FE14A8" w:rsidRPr="008E068B" w:rsidRDefault="00FE14A8" w:rsidP="00437500">
      <w:pPr>
        <w:pStyle w:val="ListParagraph"/>
        <w:widowControl w:val="0"/>
        <w:numPr>
          <w:ilvl w:val="1"/>
          <w:numId w:val="2"/>
        </w:numPr>
        <w:tabs>
          <w:tab w:val="left" w:pos="1617"/>
        </w:tabs>
        <w:autoSpaceDE w:val="0"/>
        <w:autoSpaceDN w:val="0"/>
        <w:spacing w:line="360" w:lineRule="auto"/>
        <w:ind w:right="355" w:firstLine="719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 xml:space="preserve">Member of an academic or administrative committee of an </w:t>
      </w:r>
      <w:r w:rsidRPr="008E068B">
        <w:rPr>
          <w:rFonts w:ascii="Times New Roman" w:hAnsi="Times New Roman" w:cs="Times New Roman"/>
          <w:spacing w:val="-2"/>
        </w:rPr>
        <w:t>institution.</w:t>
      </w:r>
    </w:p>
    <w:p w14:paraId="327C7C4B" w14:textId="77777777" w:rsidR="00EC7D80" w:rsidRPr="008E068B" w:rsidRDefault="00EC7D80" w:rsidP="008E068B">
      <w:pPr>
        <w:spacing w:line="360" w:lineRule="auto"/>
        <w:rPr>
          <w:rFonts w:ascii="Times New Roman" w:hAnsi="Times New Roman" w:cs="Times New Roman"/>
        </w:rPr>
      </w:pPr>
    </w:p>
    <w:p w14:paraId="6CB90E8D" w14:textId="77777777" w:rsidR="00FE14A8" w:rsidRPr="008E068B" w:rsidRDefault="00FE14A8" w:rsidP="008E068B">
      <w:pPr>
        <w:pStyle w:val="Heading2"/>
        <w:spacing w:before="0" w:after="0" w:line="360" w:lineRule="auto"/>
        <w:ind w:right="429"/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color w:val="auto"/>
          <w:kern w:val="0"/>
          <w:sz w:val="36"/>
          <w:szCs w:val="36"/>
          <w:lang w:eastAsia="en-GB"/>
          <w14:ligatures w14:val="none"/>
        </w:rPr>
        <w:t>REQUIRED QUALIFICATIONS FOR PROMOTIONS TO ASSOCIATE &amp; FULL PROFESSOR (CLINICAL SCIENCES):</w:t>
      </w:r>
    </w:p>
    <w:p w14:paraId="1270381A" w14:textId="77777777" w:rsidR="00FE14A8" w:rsidRPr="008E068B" w:rsidRDefault="00FE14A8" w:rsidP="008E068B">
      <w:pPr>
        <w:pStyle w:val="ListParagraph"/>
        <w:widowControl w:val="0"/>
        <w:numPr>
          <w:ilvl w:val="0"/>
          <w:numId w:val="4"/>
        </w:numPr>
        <w:tabs>
          <w:tab w:val="left" w:pos="1635"/>
          <w:tab w:val="left" w:pos="1637"/>
        </w:tabs>
        <w:autoSpaceDE w:val="0"/>
        <w:autoSpaceDN w:val="0"/>
        <w:spacing w:line="360" w:lineRule="auto"/>
        <w:ind w:right="658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  <w:u w:val="single"/>
        </w:rPr>
        <w:t>Regular</w:t>
      </w:r>
      <w:r w:rsidRPr="008E068B">
        <w:rPr>
          <w:rFonts w:ascii="Times New Roman" w:hAnsi="Times New Roman" w:cs="Times New Roman"/>
          <w:spacing w:val="-5"/>
          <w:u w:val="single"/>
        </w:rPr>
        <w:t xml:space="preserve"> </w:t>
      </w:r>
      <w:r w:rsidRPr="008E068B">
        <w:rPr>
          <w:rFonts w:ascii="Times New Roman" w:hAnsi="Times New Roman" w:cs="Times New Roman"/>
          <w:u w:val="single"/>
        </w:rPr>
        <w:t>Track</w:t>
      </w:r>
      <w:r w:rsidRPr="008E068B">
        <w:rPr>
          <w:rFonts w:ascii="Times New Roman" w:hAnsi="Times New Roman" w:cs="Times New Roman"/>
        </w:rPr>
        <w:t>: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At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least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6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first/corresponding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author</w:t>
      </w:r>
      <w:r w:rsidRPr="008E068B">
        <w:rPr>
          <w:rFonts w:ascii="Times New Roman" w:hAnsi="Times New Roman" w:cs="Times New Roman"/>
          <w:spacing w:val="-5"/>
        </w:rPr>
        <w:t xml:space="preserve"> </w:t>
      </w:r>
      <w:r w:rsidRPr="008E068B">
        <w:rPr>
          <w:rFonts w:ascii="Times New Roman" w:hAnsi="Times New Roman" w:cs="Times New Roman"/>
        </w:rPr>
        <w:t>publications in a PMC recognized journal in present post, or</w:t>
      </w:r>
    </w:p>
    <w:p w14:paraId="7625011A" w14:textId="77777777" w:rsidR="00FE14A8" w:rsidRPr="008E068B" w:rsidRDefault="00FE14A8" w:rsidP="008E068B">
      <w:pPr>
        <w:pStyle w:val="ListParagraph"/>
        <w:widowControl w:val="0"/>
        <w:numPr>
          <w:ilvl w:val="0"/>
          <w:numId w:val="4"/>
        </w:numPr>
        <w:tabs>
          <w:tab w:val="left" w:pos="1637"/>
        </w:tabs>
        <w:autoSpaceDE w:val="0"/>
        <w:autoSpaceDN w:val="0"/>
        <w:spacing w:line="360" w:lineRule="auto"/>
        <w:ind w:right="471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  <w:u w:val="single"/>
        </w:rPr>
        <w:t>Clinical</w:t>
      </w:r>
      <w:r w:rsidRPr="008E068B">
        <w:rPr>
          <w:rFonts w:ascii="Times New Roman" w:hAnsi="Times New Roman" w:cs="Times New Roman"/>
          <w:spacing w:val="-7"/>
          <w:u w:val="single"/>
        </w:rPr>
        <w:t xml:space="preserve"> </w:t>
      </w:r>
      <w:r w:rsidRPr="008E068B">
        <w:rPr>
          <w:rFonts w:ascii="Times New Roman" w:hAnsi="Times New Roman" w:cs="Times New Roman"/>
          <w:u w:val="single"/>
        </w:rPr>
        <w:t>track</w:t>
      </w:r>
      <w:r w:rsidRPr="008E068B">
        <w:rPr>
          <w:rFonts w:ascii="Times New Roman" w:hAnsi="Times New Roman" w:cs="Times New Roman"/>
        </w:rPr>
        <w:t>:</w:t>
      </w:r>
      <w:r w:rsidRPr="008E068B">
        <w:rPr>
          <w:rFonts w:ascii="Times New Roman" w:hAnsi="Times New Roman" w:cs="Times New Roman"/>
          <w:spacing w:val="-9"/>
        </w:rPr>
        <w:t xml:space="preserve"> </w:t>
      </w:r>
      <w:r w:rsidRPr="008E068B">
        <w:rPr>
          <w:rFonts w:ascii="Times New Roman" w:hAnsi="Times New Roman" w:cs="Times New Roman"/>
        </w:rPr>
        <w:t>Three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first/corresponding</w:t>
      </w:r>
      <w:r w:rsidRPr="008E068B">
        <w:rPr>
          <w:rFonts w:ascii="Times New Roman" w:hAnsi="Times New Roman" w:cs="Times New Roman"/>
          <w:spacing w:val="-4"/>
        </w:rPr>
        <w:t xml:space="preserve"> </w:t>
      </w:r>
      <w:r w:rsidRPr="008E068B">
        <w:rPr>
          <w:rFonts w:ascii="Times New Roman" w:hAnsi="Times New Roman" w:cs="Times New Roman"/>
        </w:rPr>
        <w:t>author</w:t>
      </w:r>
      <w:r w:rsidRPr="008E068B">
        <w:rPr>
          <w:rFonts w:ascii="Times New Roman" w:hAnsi="Times New Roman" w:cs="Times New Roman"/>
          <w:spacing w:val="-7"/>
        </w:rPr>
        <w:t xml:space="preserve"> </w:t>
      </w:r>
      <w:r w:rsidRPr="008E068B">
        <w:rPr>
          <w:rFonts w:ascii="Times New Roman" w:hAnsi="Times New Roman" w:cs="Times New Roman"/>
        </w:rPr>
        <w:t>publications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which may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be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research,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review</w:t>
      </w:r>
      <w:r w:rsidRPr="008E068B">
        <w:rPr>
          <w:rFonts w:ascii="Times New Roman" w:hAnsi="Times New Roman" w:cs="Times New Roman"/>
          <w:spacing w:val="-1"/>
        </w:rPr>
        <w:t xml:space="preserve"> </w:t>
      </w:r>
      <w:r w:rsidRPr="008E068B">
        <w:rPr>
          <w:rFonts w:ascii="Times New Roman" w:hAnsi="Times New Roman" w:cs="Times New Roman"/>
        </w:rPr>
        <w:t>or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editorials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in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a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PMC</w:t>
      </w:r>
      <w:r w:rsidRPr="008E068B">
        <w:rPr>
          <w:rFonts w:ascii="Times New Roman" w:hAnsi="Times New Roman" w:cs="Times New Roman"/>
          <w:spacing w:val="-2"/>
        </w:rPr>
        <w:t xml:space="preserve"> </w:t>
      </w:r>
      <w:r w:rsidRPr="008E068B">
        <w:rPr>
          <w:rFonts w:ascii="Times New Roman" w:hAnsi="Times New Roman" w:cs="Times New Roman"/>
        </w:rPr>
        <w:t>recognized</w:t>
      </w:r>
      <w:r w:rsidRPr="008E068B">
        <w:rPr>
          <w:rFonts w:ascii="Times New Roman" w:hAnsi="Times New Roman" w:cs="Times New Roman"/>
          <w:spacing w:val="-3"/>
        </w:rPr>
        <w:t xml:space="preserve"> </w:t>
      </w:r>
      <w:r w:rsidRPr="008E068B">
        <w:rPr>
          <w:rFonts w:ascii="Times New Roman" w:hAnsi="Times New Roman" w:cs="Times New Roman"/>
        </w:rPr>
        <w:t>journal in current post.</w:t>
      </w:r>
    </w:p>
    <w:p w14:paraId="04A8437A" w14:textId="77777777" w:rsidR="00FE14A8" w:rsidRPr="008E068B" w:rsidRDefault="00FE14A8" w:rsidP="008E068B">
      <w:pPr>
        <w:pStyle w:val="ListParagraph"/>
        <w:widowControl w:val="0"/>
        <w:numPr>
          <w:ilvl w:val="0"/>
          <w:numId w:val="4"/>
        </w:numPr>
        <w:tabs>
          <w:tab w:val="left" w:pos="1635"/>
        </w:tabs>
        <w:autoSpaceDE w:val="0"/>
        <w:autoSpaceDN w:val="0"/>
        <w:spacing w:line="360" w:lineRule="auto"/>
        <w:ind w:left="1635" w:hanging="555"/>
        <w:contextualSpacing w:val="0"/>
        <w:jc w:val="both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t>CPSP/HEC</w:t>
      </w:r>
      <w:r w:rsidRPr="008E068B">
        <w:rPr>
          <w:rFonts w:ascii="Times New Roman" w:hAnsi="Times New Roman" w:cs="Times New Roman"/>
          <w:spacing w:val="-6"/>
        </w:rPr>
        <w:t xml:space="preserve"> </w:t>
      </w:r>
      <w:r w:rsidRPr="008E068B">
        <w:rPr>
          <w:rFonts w:ascii="Times New Roman" w:hAnsi="Times New Roman" w:cs="Times New Roman"/>
        </w:rPr>
        <w:t>approved</w:t>
      </w:r>
      <w:r w:rsidRPr="008E068B">
        <w:rPr>
          <w:rFonts w:ascii="Times New Roman" w:hAnsi="Times New Roman" w:cs="Times New Roman"/>
          <w:spacing w:val="-2"/>
        </w:rPr>
        <w:t xml:space="preserve"> supervisor</w:t>
      </w:r>
    </w:p>
    <w:p w14:paraId="46314AB4" w14:textId="77777777" w:rsidR="00013029" w:rsidRPr="008E068B" w:rsidRDefault="00013029" w:rsidP="008E068B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8E068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br w:type="page"/>
      </w:r>
    </w:p>
    <w:p w14:paraId="6C0BBBBF" w14:textId="77777777" w:rsidR="0049321D" w:rsidRPr="005B0B8B" w:rsidRDefault="0049321D" w:rsidP="0049321D">
      <w:pP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B0B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SCORING TABLE for IPC for CLINICAL TRACK</w:t>
      </w:r>
    </w:p>
    <w:p w14:paraId="192E7EDB" w14:textId="77777777" w:rsidR="00EC7D80" w:rsidRPr="008E068B" w:rsidRDefault="00EC7D80" w:rsidP="00EC7D80">
      <w:pPr>
        <w:rPr>
          <w:rFonts w:ascii="Times New Roman" w:eastAsia="Times New Roman" w:hAnsi="Times New Roman" w:cs="Times New Roman"/>
          <w:kern w:val="0"/>
          <w:sz w:val="18"/>
          <w:szCs w:val="18"/>
          <w:lang w:eastAsia="en-GB"/>
          <w14:ligatures w14:val="none"/>
        </w:rPr>
      </w:pPr>
    </w:p>
    <w:tbl>
      <w:tblPr>
        <w:tblStyle w:val="TableGrid"/>
        <w:tblW w:w="14601" w:type="dxa"/>
        <w:tblInd w:w="-431" w:type="dxa"/>
        <w:tblLook w:val="04A0" w:firstRow="1" w:lastRow="0" w:firstColumn="1" w:lastColumn="0" w:noHBand="0" w:noVBand="1"/>
      </w:tblPr>
      <w:tblGrid>
        <w:gridCol w:w="457"/>
        <w:gridCol w:w="1245"/>
        <w:gridCol w:w="4671"/>
        <w:gridCol w:w="803"/>
        <w:gridCol w:w="830"/>
        <w:gridCol w:w="3303"/>
        <w:gridCol w:w="830"/>
        <w:gridCol w:w="2462"/>
      </w:tblGrid>
      <w:tr w:rsidR="008E068B" w:rsidRPr="008E068B" w14:paraId="428CCFD0" w14:textId="77777777" w:rsidTr="006F1E9F">
        <w:tc>
          <w:tcPr>
            <w:tcW w:w="14601" w:type="dxa"/>
            <w:gridSpan w:val="8"/>
          </w:tcPr>
          <w:p w14:paraId="27C563C3" w14:textId="77777777" w:rsidR="00492843" w:rsidRPr="008E068B" w:rsidRDefault="00492843" w:rsidP="00492843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8E068B">
              <w:rPr>
                <w:b/>
                <w:spacing w:val="-2"/>
                <w:sz w:val="24"/>
              </w:rPr>
              <w:t>Name:</w:t>
            </w:r>
          </w:p>
          <w:p w14:paraId="5A90FF43" w14:textId="77777777" w:rsidR="00492843" w:rsidRPr="008E068B" w:rsidRDefault="00492843" w:rsidP="00492843">
            <w:pPr>
              <w:pStyle w:val="TableParagraph"/>
              <w:spacing w:before="21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Promotion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pacing w:val="-2"/>
                <w:sz w:val="24"/>
              </w:rPr>
              <w:t>Track:</w:t>
            </w:r>
          </w:p>
          <w:p w14:paraId="079D9BDD" w14:textId="77777777" w:rsidR="00492843" w:rsidRPr="008E068B" w:rsidRDefault="00492843" w:rsidP="00492843">
            <w:pPr>
              <w:pStyle w:val="TableParagraph"/>
              <w:spacing w:before="22" w:line="256" w:lineRule="auto"/>
              <w:ind w:right="2981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Mode</w:t>
            </w:r>
            <w:r w:rsidRPr="008E068B">
              <w:rPr>
                <w:b/>
                <w:spacing w:val="-1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of</w:t>
            </w:r>
            <w:r w:rsidRPr="008E068B">
              <w:rPr>
                <w:b/>
                <w:spacing w:val="-1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Promotion:</w:t>
            </w:r>
            <w:r w:rsidRPr="008E068B">
              <w:rPr>
                <w:b/>
                <w:spacing w:val="-1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 xml:space="preserve">Regular/Accelerated </w:t>
            </w:r>
          </w:p>
          <w:p w14:paraId="44711DB0" w14:textId="77777777" w:rsidR="00492843" w:rsidRPr="008E068B" w:rsidRDefault="00492843" w:rsidP="00492843">
            <w:pPr>
              <w:pStyle w:val="TableParagraph"/>
              <w:spacing w:before="22" w:line="256" w:lineRule="auto"/>
              <w:ind w:right="2981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Promotion To:</w:t>
            </w:r>
          </w:p>
        </w:tc>
      </w:tr>
      <w:tr w:rsidR="008E068B" w:rsidRPr="008E068B" w14:paraId="6C3F3C58" w14:textId="77777777" w:rsidTr="00E250CB">
        <w:tc>
          <w:tcPr>
            <w:tcW w:w="14601" w:type="dxa"/>
            <w:gridSpan w:val="8"/>
          </w:tcPr>
          <w:p w14:paraId="2F0D4777" w14:textId="77777777" w:rsidR="00492843" w:rsidRPr="008E068B" w:rsidRDefault="00492843" w:rsidP="00492843">
            <w:pPr>
              <w:pStyle w:val="TableParagraph"/>
              <w:spacing w:line="256" w:lineRule="auto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Minimum</w:t>
            </w:r>
            <w:r w:rsidRPr="008E068B">
              <w:rPr>
                <w:b/>
                <w:spacing w:val="-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5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Criteria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(Teaching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Regulations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2025)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</w:p>
          <w:p w14:paraId="2B7B5F19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16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Qualification,</w:t>
            </w:r>
            <w:r w:rsidRPr="008E068B">
              <w:rPr>
                <w:b/>
                <w:spacing w:val="-2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Experience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&amp;</w:t>
            </w:r>
            <w:r w:rsidRPr="008E068B">
              <w:rPr>
                <w:b/>
                <w:spacing w:val="-1"/>
                <w:sz w:val="24"/>
              </w:rPr>
              <w:t xml:space="preserve"> </w:t>
            </w:r>
            <w:r w:rsidRPr="008E068B">
              <w:rPr>
                <w:b/>
                <w:spacing w:val="-2"/>
                <w:sz w:val="24"/>
              </w:rPr>
              <w:t>Publications</w:t>
            </w:r>
          </w:p>
          <w:p w14:paraId="36FC04C5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CHPE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pacing w:val="-2"/>
                <w:sz w:val="24"/>
              </w:rPr>
              <w:t>Certificate</w:t>
            </w:r>
          </w:p>
          <w:p w14:paraId="7D4FC65D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4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 xml:space="preserve">Valid </w:t>
            </w:r>
            <w:r w:rsidRPr="008E068B">
              <w:rPr>
                <w:b/>
                <w:spacing w:val="-2"/>
                <w:sz w:val="24"/>
              </w:rPr>
              <w:t>Registration</w:t>
            </w:r>
          </w:p>
          <w:p w14:paraId="7879E4F4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2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Faculty</w:t>
            </w:r>
            <w:r w:rsidRPr="008E068B">
              <w:rPr>
                <w:b/>
                <w:spacing w:val="-2"/>
                <w:sz w:val="24"/>
              </w:rPr>
              <w:t xml:space="preserve"> Registration</w:t>
            </w:r>
          </w:p>
          <w:p w14:paraId="7751588D" w14:textId="77777777" w:rsidR="00492843" w:rsidRPr="008E068B" w:rsidRDefault="00492843" w:rsidP="00492843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19"/>
              <w:rPr>
                <w:b/>
                <w:sz w:val="24"/>
              </w:rPr>
            </w:pPr>
            <w:r w:rsidRPr="008E068B">
              <w:rPr>
                <w:b/>
                <w:sz w:val="24"/>
              </w:rPr>
              <w:t>PMDC</w:t>
            </w:r>
            <w:r w:rsidRPr="008E068B">
              <w:rPr>
                <w:b/>
                <w:spacing w:val="-3"/>
                <w:sz w:val="24"/>
              </w:rPr>
              <w:t xml:space="preserve"> </w:t>
            </w:r>
            <w:r w:rsidRPr="008E068B">
              <w:rPr>
                <w:b/>
                <w:sz w:val="24"/>
              </w:rPr>
              <w:t>Experience</w:t>
            </w:r>
            <w:r w:rsidRPr="008E068B">
              <w:rPr>
                <w:b/>
                <w:spacing w:val="-2"/>
                <w:sz w:val="24"/>
              </w:rPr>
              <w:t xml:space="preserve"> Certificate</w:t>
            </w:r>
          </w:p>
          <w:p w14:paraId="06BF196E" w14:textId="77777777" w:rsidR="00492843" w:rsidRPr="008E068B" w:rsidRDefault="00492843" w:rsidP="00492843">
            <w:pPr>
              <w:pStyle w:val="TableParagraph"/>
              <w:spacing w:before="185" w:line="256" w:lineRule="auto"/>
              <w:ind w:left="467" w:right="219"/>
              <w:rPr>
                <w:b/>
                <w:i/>
                <w:sz w:val="24"/>
              </w:rPr>
            </w:pPr>
            <w:r w:rsidRPr="008E068B">
              <w:rPr>
                <w:b/>
                <w:i/>
                <w:sz w:val="24"/>
              </w:rPr>
              <w:t>Note: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Evidence</w:t>
            </w:r>
            <w:r w:rsidRPr="008E068B">
              <w:rPr>
                <w:b/>
                <w:i/>
                <w:spacing w:val="-7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of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having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applied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for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PMDC</w:t>
            </w:r>
            <w:r w:rsidRPr="008E068B">
              <w:rPr>
                <w:b/>
                <w:i/>
                <w:spacing w:val="-5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>Registration/Certification</w:t>
            </w:r>
            <w:r w:rsidRPr="008E068B">
              <w:rPr>
                <w:b/>
                <w:i/>
                <w:spacing w:val="-7"/>
                <w:sz w:val="24"/>
              </w:rPr>
              <w:t xml:space="preserve"> </w:t>
            </w:r>
            <w:r w:rsidRPr="008E068B">
              <w:rPr>
                <w:b/>
                <w:i/>
                <w:sz w:val="24"/>
              </w:rPr>
              <w:t xml:space="preserve">must be attached and the final document must be submitted before final </w:t>
            </w:r>
            <w:r w:rsidRPr="008E068B">
              <w:rPr>
                <w:b/>
                <w:i/>
                <w:spacing w:val="-2"/>
                <w:sz w:val="24"/>
              </w:rPr>
              <w:t>notification.</w:t>
            </w:r>
          </w:p>
        </w:tc>
      </w:tr>
      <w:tr w:rsidR="008E068B" w:rsidRPr="008E068B" w14:paraId="2D693BFC" w14:textId="77777777" w:rsidTr="00D77953">
        <w:tc>
          <w:tcPr>
            <w:tcW w:w="457" w:type="dxa"/>
            <w:hideMark/>
          </w:tcPr>
          <w:p w14:paraId="50FADC5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S.</w:t>
            </w:r>
          </w:p>
          <w:p w14:paraId="42E34CC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  <w:tc>
          <w:tcPr>
            <w:tcW w:w="5916" w:type="dxa"/>
            <w:gridSpan w:val="2"/>
            <w:hideMark/>
          </w:tcPr>
          <w:p w14:paraId="2504FBA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Item </w:t>
            </w:r>
          </w:p>
        </w:tc>
        <w:tc>
          <w:tcPr>
            <w:tcW w:w="803" w:type="dxa"/>
            <w:hideMark/>
          </w:tcPr>
          <w:p w14:paraId="4B36361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Max</w:t>
            </w:r>
          </w:p>
          <w:p w14:paraId="79C4F73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marks</w:t>
            </w:r>
          </w:p>
        </w:tc>
        <w:tc>
          <w:tcPr>
            <w:tcW w:w="830" w:type="dxa"/>
          </w:tcPr>
          <w:p w14:paraId="144C553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DPC Marks</w:t>
            </w:r>
          </w:p>
        </w:tc>
        <w:tc>
          <w:tcPr>
            <w:tcW w:w="3303" w:type="dxa"/>
          </w:tcPr>
          <w:p w14:paraId="4F6EECC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DPC justification and Remarks</w:t>
            </w:r>
          </w:p>
        </w:tc>
        <w:tc>
          <w:tcPr>
            <w:tcW w:w="830" w:type="dxa"/>
          </w:tcPr>
          <w:p w14:paraId="6D7EBCE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IPC Marks</w:t>
            </w:r>
          </w:p>
        </w:tc>
        <w:tc>
          <w:tcPr>
            <w:tcW w:w="2462" w:type="dxa"/>
          </w:tcPr>
          <w:p w14:paraId="3220BFC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IPC Remarks</w:t>
            </w:r>
          </w:p>
        </w:tc>
      </w:tr>
      <w:tr w:rsidR="008E068B" w:rsidRPr="008E068B" w14:paraId="444F1134" w14:textId="77777777" w:rsidTr="00D77953">
        <w:tc>
          <w:tcPr>
            <w:tcW w:w="457" w:type="dxa"/>
            <w:hideMark/>
          </w:tcPr>
          <w:p w14:paraId="392F0977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916" w:type="dxa"/>
            <w:gridSpan w:val="2"/>
            <w:hideMark/>
          </w:tcPr>
          <w:p w14:paraId="5C8AE8AE" w14:textId="77777777" w:rsidR="00D77953" w:rsidRDefault="00D77953" w:rsidP="00D77953">
            <w:pPr>
              <w:widowControl w:val="0"/>
              <w:tabs>
                <w:tab w:val="left" w:pos="1080"/>
              </w:tabs>
              <w:autoSpaceDE w:val="0"/>
              <w:autoSpaceDN w:val="0"/>
              <w:ind w:right="393"/>
              <w:rPr>
                <w:spacing w:val="-11"/>
              </w:rPr>
            </w:pPr>
            <w:r w:rsidRPr="00D77953">
              <w:rPr>
                <w:b/>
                <w:u w:val="single"/>
              </w:rPr>
              <w:t>Clinical Achievement</w:t>
            </w:r>
            <w:r>
              <w:t>:</w:t>
            </w:r>
            <w:r w:rsidRPr="00D77953">
              <w:rPr>
                <w:spacing w:val="-11"/>
              </w:rPr>
              <w:t xml:space="preserve"> </w:t>
            </w:r>
          </w:p>
          <w:p w14:paraId="580D3BDE" w14:textId="77777777" w:rsidR="00D77953" w:rsidRDefault="00D77953" w:rsidP="00D77953">
            <w:pPr>
              <w:widowControl w:val="0"/>
              <w:tabs>
                <w:tab w:val="left" w:pos="1080"/>
              </w:tabs>
              <w:autoSpaceDE w:val="0"/>
              <w:autoSpaceDN w:val="0"/>
              <w:ind w:right="393"/>
            </w:pPr>
            <w:r>
              <w:t>development and/or improvement of clinical protocols</w:t>
            </w:r>
            <w:r w:rsidRPr="00D77953">
              <w:rPr>
                <w:spacing w:val="-5"/>
              </w:rPr>
              <w:t xml:space="preserve"> </w:t>
            </w:r>
            <w:r>
              <w:t>and</w:t>
            </w:r>
            <w:r w:rsidRPr="00D77953">
              <w:rPr>
                <w:spacing w:val="-5"/>
              </w:rPr>
              <w:t xml:space="preserve"> </w:t>
            </w:r>
            <w:r>
              <w:t>guidelines,</w:t>
            </w:r>
            <w:r w:rsidRPr="00D77953">
              <w:rPr>
                <w:spacing w:val="-6"/>
              </w:rPr>
              <w:t xml:space="preserve"> </w:t>
            </w:r>
            <w:r>
              <w:t>or</w:t>
            </w:r>
            <w:r w:rsidRPr="00D77953">
              <w:rPr>
                <w:spacing w:val="-4"/>
              </w:rPr>
              <w:t xml:space="preserve"> </w:t>
            </w:r>
            <w:r>
              <w:t>clinical</w:t>
            </w:r>
            <w:r w:rsidRPr="00D77953">
              <w:rPr>
                <w:spacing w:val="-6"/>
              </w:rPr>
              <w:t xml:space="preserve"> </w:t>
            </w:r>
            <w:r>
              <w:t>programs,</w:t>
            </w:r>
            <w:r w:rsidRPr="00D77953">
              <w:rPr>
                <w:spacing w:val="-6"/>
              </w:rPr>
              <w:t xml:space="preserve"> </w:t>
            </w:r>
            <w:r>
              <w:t>or</w:t>
            </w:r>
            <w:r w:rsidRPr="00D77953">
              <w:rPr>
                <w:spacing w:val="-4"/>
              </w:rPr>
              <w:t xml:space="preserve"> </w:t>
            </w:r>
            <w:r>
              <w:t>quality</w:t>
            </w:r>
            <w:r w:rsidRPr="00D77953">
              <w:rPr>
                <w:spacing w:val="-3"/>
              </w:rPr>
              <w:t xml:space="preserve"> </w:t>
            </w:r>
            <w:r>
              <w:t>initiatives</w:t>
            </w:r>
            <w:r w:rsidRPr="00D77953">
              <w:rPr>
                <w:spacing w:val="-5"/>
              </w:rPr>
              <w:t xml:space="preserve"> </w:t>
            </w:r>
            <w:r>
              <w:t>that demonstrate objective positive impact in the quality of patient care. There must be objective evidence of the candidate’s personal contributions to the development or improvement.</w:t>
            </w:r>
          </w:p>
          <w:p w14:paraId="258DBBA7" w14:textId="38B37FD8" w:rsidR="003D58DC" w:rsidRDefault="003D58DC" w:rsidP="00D77953">
            <w:pPr>
              <w:widowControl w:val="0"/>
              <w:tabs>
                <w:tab w:val="left" w:pos="1079"/>
              </w:tabs>
              <w:autoSpaceDE w:val="0"/>
              <w:autoSpaceDN w:val="0"/>
              <w:spacing w:before="150"/>
              <w:rPr>
                <w:b/>
                <w:u w:val="single"/>
              </w:rPr>
            </w:pPr>
            <w:r>
              <w:rPr>
                <w:b/>
                <w:u w:val="single"/>
              </w:rPr>
              <w:t>OR</w:t>
            </w:r>
          </w:p>
          <w:p w14:paraId="0EBE99A1" w14:textId="437CCB3D" w:rsidR="00D77953" w:rsidRPr="00D77953" w:rsidRDefault="00D77953" w:rsidP="00D77953">
            <w:pPr>
              <w:widowControl w:val="0"/>
              <w:tabs>
                <w:tab w:val="left" w:pos="1079"/>
              </w:tabs>
              <w:autoSpaceDE w:val="0"/>
              <w:autoSpaceDN w:val="0"/>
              <w:spacing w:before="150"/>
              <w:rPr>
                <w:b/>
              </w:rPr>
            </w:pPr>
            <w:r w:rsidRPr="00D77953">
              <w:rPr>
                <w:b/>
                <w:u w:val="single"/>
              </w:rPr>
              <w:t>Achievement</w:t>
            </w:r>
            <w:r w:rsidRPr="00D77953">
              <w:rPr>
                <w:b/>
                <w:spacing w:val="-6"/>
                <w:u w:val="single"/>
              </w:rPr>
              <w:t xml:space="preserve"> </w:t>
            </w:r>
            <w:r w:rsidRPr="00D77953">
              <w:rPr>
                <w:b/>
                <w:u w:val="single"/>
              </w:rPr>
              <w:t>in</w:t>
            </w:r>
            <w:r w:rsidRPr="00D77953">
              <w:rPr>
                <w:b/>
                <w:spacing w:val="-5"/>
                <w:u w:val="single"/>
              </w:rPr>
              <w:t xml:space="preserve"> </w:t>
            </w:r>
            <w:r w:rsidRPr="00D77953">
              <w:rPr>
                <w:b/>
                <w:spacing w:val="-2"/>
                <w:u w:val="single"/>
              </w:rPr>
              <w:t>education</w:t>
            </w:r>
          </w:p>
          <w:p w14:paraId="41187122" w14:textId="77777777" w:rsidR="00D77953" w:rsidRDefault="00D77953" w:rsidP="00D77953">
            <w:pPr>
              <w:widowControl w:val="0"/>
              <w:tabs>
                <w:tab w:val="left" w:pos="1414"/>
              </w:tabs>
              <w:autoSpaceDE w:val="0"/>
              <w:autoSpaceDN w:val="0"/>
              <w:spacing w:before="1"/>
              <w:ind w:right="497"/>
            </w:pPr>
            <w:r>
              <w:t>the development of one of the following and objective demonstration of its positive outcomes. There must be objective evidence</w:t>
            </w:r>
            <w:r w:rsidRPr="00D77953">
              <w:rPr>
                <w:spacing w:val="-6"/>
              </w:rPr>
              <w:t xml:space="preserve"> </w:t>
            </w:r>
            <w:r>
              <w:t>of</w:t>
            </w:r>
            <w:r w:rsidRPr="00D77953">
              <w:rPr>
                <w:spacing w:val="-6"/>
              </w:rPr>
              <w:t xml:space="preserve"> </w:t>
            </w:r>
            <w:r>
              <w:t>the</w:t>
            </w:r>
            <w:r w:rsidRPr="00D77953">
              <w:rPr>
                <w:spacing w:val="-6"/>
              </w:rPr>
              <w:t xml:space="preserve"> </w:t>
            </w:r>
            <w:r>
              <w:t>candidate’s</w:t>
            </w:r>
            <w:r w:rsidRPr="00D77953">
              <w:rPr>
                <w:spacing w:val="-6"/>
              </w:rPr>
              <w:t xml:space="preserve"> </w:t>
            </w:r>
            <w:r>
              <w:lastRenderedPageBreak/>
              <w:t>personal</w:t>
            </w:r>
            <w:r w:rsidRPr="00D77953">
              <w:rPr>
                <w:spacing w:val="-7"/>
              </w:rPr>
              <w:t xml:space="preserve"> </w:t>
            </w:r>
            <w:r>
              <w:t>contributions</w:t>
            </w:r>
            <w:r w:rsidRPr="00D77953">
              <w:rPr>
                <w:spacing w:val="-5"/>
              </w:rPr>
              <w:t xml:space="preserve"> </w:t>
            </w:r>
            <w:r>
              <w:t>to</w:t>
            </w:r>
            <w:r w:rsidRPr="00D77953">
              <w:rPr>
                <w:spacing w:val="-6"/>
              </w:rPr>
              <w:t xml:space="preserve"> </w:t>
            </w:r>
            <w:r>
              <w:t>the</w:t>
            </w:r>
            <w:r w:rsidRPr="00D77953">
              <w:rPr>
                <w:spacing w:val="-4"/>
              </w:rPr>
              <w:t xml:space="preserve"> </w:t>
            </w:r>
            <w:r>
              <w:t>development or improvement.</w:t>
            </w:r>
          </w:p>
          <w:p w14:paraId="61B8EF4E" w14:textId="77777777" w:rsidR="00D77953" w:rsidRPr="00D77953" w:rsidRDefault="00D77953" w:rsidP="00D77953">
            <w:pPr>
              <w:pStyle w:val="ListParagraph"/>
              <w:widowControl w:val="0"/>
              <w:numPr>
                <w:ilvl w:val="1"/>
                <w:numId w:val="10"/>
              </w:numPr>
              <w:tabs>
                <w:tab w:val="left" w:pos="1798"/>
              </w:tabs>
              <w:autoSpaceDE w:val="0"/>
              <w:autoSpaceDN w:val="0"/>
              <w:spacing w:line="291" w:lineRule="exact"/>
              <w:ind w:left="431" w:hanging="358"/>
              <w:contextualSpacing w:val="0"/>
              <w:jc w:val="left"/>
            </w:pPr>
            <w:r>
              <w:t>New</w:t>
            </w:r>
            <w:r>
              <w:rPr>
                <w:spacing w:val="-3"/>
              </w:rPr>
              <w:t xml:space="preserve"> </w:t>
            </w:r>
            <w:r>
              <w:t>and/or</w:t>
            </w:r>
            <w:r>
              <w:rPr>
                <w:spacing w:val="-2"/>
              </w:rPr>
              <w:t xml:space="preserve"> </w:t>
            </w:r>
            <w:r>
              <w:t>innovative</w:t>
            </w:r>
            <w:r>
              <w:rPr>
                <w:spacing w:val="-2"/>
              </w:rPr>
              <w:t xml:space="preserve"> </w:t>
            </w:r>
            <w:r>
              <w:t>educational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program</w:t>
            </w:r>
          </w:p>
          <w:p w14:paraId="0EC167E5" w14:textId="77777777" w:rsidR="00D77953" w:rsidRPr="00D77953" w:rsidRDefault="00D77953" w:rsidP="00D77953">
            <w:pPr>
              <w:pStyle w:val="ListParagraph"/>
              <w:widowControl w:val="0"/>
              <w:numPr>
                <w:ilvl w:val="1"/>
                <w:numId w:val="10"/>
              </w:numPr>
              <w:tabs>
                <w:tab w:val="left" w:pos="1798"/>
              </w:tabs>
              <w:autoSpaceDE w:val="0"/>
              <w:autoSpaceDN w:val="0"/>
              <w:spacing w:line="291" w:lineRule="exact"/>
              <w:ind w:left="431" w:hanging="358"/>
              <w:contextualSpacing w:val="0"/>
              <w:jc w:val="left"/>
            </w:pPr>
            <w:r>
              <w:t>New</w:t>
            </w:r>
            <w:r w:rsidRPr="00D77953">
              <w:rPr>
                <w:spacing w:val="-2"/>
              </w:rPr>
              <w:t xml:space="preserve"> </w:t>
            </w:r>
            <w:r>
              <w:t>and/or</w:t>
            </w:r>
            <w:r w:rsidRPr="00D77953">
              <w:rPr>
                <w:spacing w:val="-2"/>
              </w:rPr>
              <w:t xml:space="preserve"> </w:t>
            </w:r>
            <w:r>
              <w:t>innovative</w:t>
            </w:r>
            <w:r w:rsidRPr="00D77953">
              <w:rPr>
                <w:spacing w:val="-1"/>
              </w:rPr>
              <w:t xml:space="preserve"> </w:t>
            </w:r>
            <w:r w:rsidRPr="00D77953">
              <w:rPr>
                <w:spacing w:val="-2"/>
              </w:rPr>
              <w:t>curriculum</w:t>
            </w:r>
          </w:p>
          <w:p w14:paraId="2CBB6687" w14:textId="77777777" w:rsidR="00D77953" w:rsidRPr="00D77953" w:rsidRDefault="00D77953" w:rsidP="00D77953">
            <w:pPr>
              <w:pStyle w:val="ListParagraph"/>
              <w:widowControl w:val="0"/>
              <w:numPr>
                <w:ilvl w:val="1"/>
                <w:numId w:val="10"/>
              </w:numPr>
              <w:tabs>
                <w:tab w:val="left" w:pos="1798"/>
              </w:tabs>
              <w:autoSpaceDE w:val="0"/>
              <w:autoSpaceDN w:val="0"/>
              <w:spacing w:line="291" w:lineRule="exact"/>
              <w:ind w:left="431" w:hanging="358"/>
              <w:contextualSpacing w:val="0"/>
              <w:jc w:val="left"/>
            </w:pPr>
            <w:r>
              <w:t>Leadership</w:t>
            </w:r>
            <w:r w:rsidRPr="00D77953">
              <w:rPr>
                <w:spacing w:val="-6"/>
              </w:rPr>
              <w:t xml:space="preserve"> </w:t>
            </w:r>
            <w:r>
              <w:t>of</w:t>
            </w:r>
            <w:r w:rsidRPr="00D77953">
              <w:rPr>
                <w:spacing w:val="-2"/>
              </w:rPr>
              <w:t xml:space="preserve"> </w:t>
            </w:r>
            <w:r>
              <w:t>new</w:t>
            </w:r>
            <w:r w:rsidRPr="00D77953">
              <w:rPr>
                <w:spacing w:val="-3"/>
              </w:rPr>
              <w:t xml:space="preserve"> </w:t>
            </w:r>
            <w:r>
              <w:t>and/or</w:t>
            </w:r>
            <w:r w:rsidRPr="00D77953">
              <w:rPr>
                <w:spacing w:val="-2"/>
              </w:rPr>
              <w:t xml:space="preserve"> </w:t>
            </w:r>
            <w:r>
              <w:t>innovative</w:t>
            </w:r>
            <w:r w:rsidRPr="00D77953">
              <w:rPr>
                <w:spacing w:val="-2"/>
              </w:rPr>
              <w:t xml:space="preserve"> </w:t>
            </w:r>
            <w:r>
              <w:t>educational</w:t>
            </w:r>
            <w:r w:rsidRPr="00D77953">
              <w:rPr>
                <w:spacing w:val="-4"/>
              </w:rPr>
              <w:t xml:space="preserve"> </w:t>
            </w:r>
            <w:r w:rsidRPr="00D77953">
              <w:rPr>
                <w:spacing w:val="-2"/>
              </w:rPr>
              <w:t>programs</w:t>
            </w:r>
          </w:p>
          <w:p w14:paraId="2C591492" w14:textId="77777777" w:rsidR="00D77953" w:rsidRPr="00D77953" w:rsidRDefault="00D77953" w:rsidP="00D77953">
            <w:pPr>
              <w:pStyle w:val="ListParagraph"/>
              <w:widowControl w:val="0"/>
              <w:numPr>
                <w:ilvl w:val="1"/>
                <w:numId w:val="10"/>
              </w:numPr>
              <w:tabs>
                <w:tab w:val="left" w:pos="1798"/>
              </w:tabs>
              <w:autoSpaceDE w:val="0"/>
              <w:autoSpaceDN w:val="0"/>
              <w:spacing w:line="291" w:lineRule="exact"/>
              <w:ind w:left="431" w:hanging="358"/>
              <w:contextualSpacing w:val="0"/>
              <w:jc w:val="left"/>
            </w:pPr>
            <w:r>
              <w:t>New</w:t>
            </w:r>
            <w:r w:rsidRPr="00D77953">
              <w:rPr>
                <w:spacing w:val="-4"/>
              </w:rPr>
              <w:t xml:space="preserve"> </w:t>
            </w:r>
            <w:r>
              <w:t>and/or</w:t>
            </w:r>
            <w:r w:rsidRPr="00D77953">
              <w:rPr>
                <w:spacing w:val="-1"/>
              </w:rPr>
              <w:t xml:space="preserve"> </w:t>
            </w:r>
            <w:r>
              <w:t>innovative</w:t>
            </w:r>
            <w:r w:rsidRPr="00D77953">
              <w:rPr>
                <w:spacing w:val="-1"/>
              </w:rPr>
              <w:t xml:space="preserve"> </w:t>
            </w:r>
            <w:r>
              <w:t>assessment</w:t>
            </w:r>
            <w:r w:rsidRPr="00D77953">
              <w:rPr>
                <w:spacing w:val="-2"/>
              </w:rPr>
              <w:t xml:space="preserve"> </w:t>
            </w:r>
            <w:r w:rsidRPr="00D77953">
              <w:rPr>
                <w:spacing w:val="-4"/>
              </w:rPr>
              <w:t>tools</w:t>
            </w:r>
          </w:p>
          <w:p w14:paraId="70770279" w14:textId="77777777" w:rsidR="00D77953" w:rsidRDefault="00D77953" w:rsidP="00D77953">
            <w:pPr>
              <w:pStyle w:val="ListParagraph"/>
              <w:widowControl w:val="0"/>
              <w:numPr>
                <w:ilvl w:val="1"/>
                <w:numId w:val="10"/>
              </w:numPr>
              <w:tabs>
                <w:tab w:val="left" w:pos="1798"/>
              </w:tabs>
              <w:autoSpaceDE w:val="0"/>
              <w:autoSpaceDN w:val="0"/>
              <w:spacing w:line="291" w:lineRule="exact"/>
              <w:ind w:left="431" w:hanging="358"/>
              <w:contextualSpacing w:val="0"/>
              <w:jc w:val="left"/>
            </w:pPr>
            <w:r>
              <w:t>A</w:t>
            </w:r>
            <w:r w:rsidRPr="00D77953">
              <w:rPr>
                <w:spacing w:val="-6"/>
              </w:rPr>
              <w:t xml:space="preserve"> </w:t>
            </w:r>
            <w:r>
              <w:t>recognized</w:t>
            </w:r>
            <w:r w:rsidRPr="00D77953">
              <w:rPr>
                <w:spacing w:val="-2"/>
              </w:rPr>
              <w:t xml:space="preserve"> </w:t>
            </w:r>
            <w:r>
              <w:t>leader</w:t>
            </w:r>
            <w:r w:rsidRPr="00D77953">
              <w:rPr>
                <w:spacing w:val="-1"/>
              </w:rPr>
              <w:t xml:space="preserve"> </w:t>
            </w:r>
            <w:r>
              <w:t>in</w:t>
            </w:r>
            <w:r w:rsidRPr="00D77953">
              <w:rPr>
                <w:spacing w:val="-3"/>
              </w:rPr>
              <w:t xml:space="preserve"> </w:t>
            </w:r>
            <w:r>
              <w:t>the</w:t>
            </w:r>
            <w:r w:rsidRPr="00D77953">
              <w:rPr>
                <w:spacing w:val="-1"/>
              </w:rPr>
              <w:t xml:space="preserve"> </w:t>
            </w:r>
            <w:r>
              <w:t>skills</w:t>
            </w:r>
            <w:r w:rsidRPr="00D77953">
              <w:rPr>
                <w:spacing w:val="1"/>
              </w:rPr>
              <w:t xml:space="preserve"> </w:t>
            </w:r>
            <w:r>
              <w:t>of</w:t>
            </w:r>
            <w:r w:rsidRPr="00D77953">
              <w:rPr>
                <w:spacing w:val="-1"/>
              </w:rPr>
              <w:t xml:space="preserve"> </w:t>
            </w:r>
            <w:r w:rsidRPr="00D77953">
              <w:rPr>
                <w:spacing w:val="-2"/>
              </w:rPr>
              <w:t>mentoring/advising</w:t>
            </w:r>
          </w:p>
          <w:p w14:paraId="20A6C934" w14:textId="77777777" w:rsidR="00D77953" w:rsidRDefault="00D77953" w:rsidP="00D77953">
            <w:pPr>
              <w:widowControl w:val="0"/>
              <w:tabs>
                <w:tab w:val="left" w:pos="1814"/>
                <w:tab w:val="left" w:pos="1897"/>
              </w:tabs>
              <w:autoSpaceDE w:val="0"/>
              <w:autoSpaceDN w:val="0"/>
              <w:rPr>
                <w:b/>
                <w:u w:val="single"/>
              </w:rPr>
            </w:pPr>
          </w:p>
          <w:p w14:paraId="78C7770E" w14:textId="09C4FA78" w:rsidR="003D58DC" w:rsidRDefault="003D58DC" w:rsidP="00D77953">
            <w:pPr>
              <w:widowControl w:val="0"/>
              <w:tabs>
                <w:tab w:val="left" w:pos="1814"/>
                <w:tab w:val="left" w:pos="1897"/>
              </w:tabs>
              <w:autoSpaceDE w:val="0"/>
              <w:autoSpaceDN w:val="0"/>
              <w:rPr>
                <w:b/>
                <w:u w:val="single"/>
              </w:rPr>
            </w:pPr>
            <w:r>
              <w:rPr>
                <w:b/>
                <w:u w:val="single"/>
              </w:rPr>
              <w:t>OR</w:t>
            </w:r>
          </w:p>
          <w:p w14:paraId="221E7911" w14:textId="77777777" w:rsidR="003D58DC" w:rsidRDefault="003D58DC" w:rsidP="00D77953">
            <w:pPr>
              <w:widowControl w:val="0"/>
              <w:tabs>
                <w:tab w:val="left" w:pos="1814"/>
                <w:tab w:val="left" w:pos="1897"/>
              </w:tabs>
              <w:autoSpaceDE w:val="0"/>
              <w:autoSpaceDN w:val="0"/>
              <w:rPr>
                <w:b/>
                <w:u w:val="single"/>
              </w:rPr>
            </w:pPr>
          </w:p>
          <w:p w14:paraId="3981A370" w14:textId="593C48F3" w:rsidR="00075D09" w:rsidRPr="00D77953" w:rsidRDefault="00D77953" w:rsidP="00D77953">
            <w:pPr>
              <w:widowControl w:val="0"/>
              <w:tabs>
                <w:tab w:val="left" w:pos="1814"/>
                <w:tab w:val="left" w:pos="1897"/>
              </w:tabs>
              <w:autoSpaceDE w:val="0"/>
              <w:autoSpaceDN w:val="0"/>
            </w:pPr>
            <w:r w:rsidRPr="00D77953">
              <w:rPr>
                <w:b/>
                <w:u w:val="single"/>
              </w:rPr>
              <w:t>Health</w:t>
            </w:r>
            <w:r w:rsidRPr="00D77953">
              <w:rPr>
                <w:b/>
                <w:spacing w:val="-6"/>
                <w:u w:val="single"/>
              </w:rPr>
              <w:t xml:space="preserve"> </w:t>
            </w:r>
            <w:r w:rsidRPr="00D77953">
              <w:rPr>
                <w:b/>
                <w:u w:val="single"/>
              </w:rPr>
              <w:t>Service</w:t>
            </w:r>
            <w:r w:rsidRPr="00D77953">
              <w:rPr>
                <w:b/>
                <w:spacing w:val="-6"/>
                <w:u w:val="single"/>
              </w:rPr>
              <w:t xml:space="preserve"> </w:t>
            </w:r>
            <w:r w:rsidRPr="00D77953">
              <w:rPr>
                <w:b/>
                <w:u w:val="single"/>
              </w:rPr>
              <w:t>Management</w:t>
            </w:r>
            <w:r>
              <w:t>:</w:t>
            </w:r>
            <w:r w:rsidRPr="00D77953">
              <w:rPr>
                <w:spacing w:val="-14"/>
              </w:rPr>
              <w:t xml:space="preserve"> </w:t>
            </w:r>
            <w:r>
              <w:t>the</w:t>
            </w:r>
            <w:r w:rsidRPr="00D77953">
              <w:rPr>
                <w:spacing w:val="-5"/>
              </w:rPr>
              <w:t xml:space="preserve"> </w:t>
            </w:r>
            <w:r>
              <w:t>development</w:t>
            </w:r>
            <w:r w:rsidRPr="00D77953">
              <w:rPr>
                <w:spacing w:val="-6"/>
              </w:rPr>
              <w:t xml:space="preserve"> </w:t>
            </w:r>
            <w:r>
              <w:t>of</w:t>
            </w:r>
            <w:r w:rsidRPr="00D77953">
              <w:rPr>
                <w:spacing w:val="-5"/>
              </w:rPr>
              <w:t xml:space="preserve"> </w:t>
            </w:r>
            <w:r>
              <w:t>clinical</w:t>
            </w:r>
            <w:r w:rsidRPr="00D77953">
              <w:rPr>
                <w:spacing w:val="-5"/>
              </w:rPr>
              <w:t xml:space="preserve"> </w:t>
            </w:r>
            <w:r>
              <w:t>programs or clinical support programs which objectively improve the delivery. There must be objective evidence of the candidate’s personal contributions to the development or improvement.</w:t>
            </w:r>
          </w:p>
        </w:tc>
        <w:tc>
          <w:tcPr>
            <w:tcW w:w="803" w:type="dxa"/>
            <w:hideMark/>
          </w:tcPr>
          <w:p w14:paraId="3D67C778" w14:textId="77777777" w:rsidR="00FE14A8" w:rsidRPr="008E068B" w:rsidRDefault="00FE14A8" w:rsidP="00FE14A8">
            <w:pPr>
              <w:pStyle w:val="TableParagraph"/>
              <w:spacing w:before="87"/>
              <w:rPr>
                <w:sz w:val="24"/>
              </w:rPr>
            </w:pPr>
          </w:p>
          <w:p w14:paraId="515C20E2" w14:textId="77777777" w:rsidR="00FE14A8" w:rsidRPr="008E068B" w:rsidRDefault="00D77953" w:rsidP="00FE14A8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FE14A8" w:rsidRPr="008E068B">
              <w:rPr>
                <w:spacing w:val="-5"/>
                <w:sz w:val="24"/>
              </w:rPr>
              <w:t>0</w:t>
            </w:r>
          </w:p>
        </w:tc>
        <w:tc>
          <w:tcPr>
            <w:tcW w:w="830" w:type="dxa"/>
          </w:tcPr>
          <w:p w14:paraId="56665338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2E93725F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699776FC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72BC7E88" w14:textId="77777777" w:rsidR="00FE14A8" w:rsidRPr="008E068B" w:rsidRDefault="00FE14A8" w:rsidP="00FE14A8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933C1A" w:rsidRPr="008E068B" w14:paraId="7D8439D7" w14:textId="77777777" w:rsidTr="00D77953">
        <w:tc>
          <w:tcPr>
            <w:tcW w:w="457" w:type="dxa"/>
          </w:tcPr>
          <w:p w14:paraId="2853E404" w14:textId="77777777" w:rsidR="00933C1A" w:rsidRPr="008E068B" w:rsidRDefault="00D77953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5916" w:type="dxa"/>
            <w:gridSpan w:val="2"/>
          </w:tcPr>
          <w:p w14:paraId="355F250D" w14:textId="77777777" w:rsidR="00D77953" w:rsidRDefault="00933C1A" w:rsidP="00D77953">
            <w:pPr>
              <w:pStyle w:val="TableParagraph"/>
              <w:spacing w:before="228"/>
              <w:ind w:left="0"/>
              <w:rPr>
                <w:b/>
                <w:sz w:val="24"/>
                <w:szCs w:val="24"/>
              </w:rPr>
            </w:pPr>
            <w:r w:rsidRPr="008E068B">
              <w:rPr>
                <w:b/>
                <w:sz w:val="24"/>
                <w:szCs w:val="24"/>
                <w:u w:val="single"/>
              </w:rPr>
              <w:t>Excellent</w:t>
            </w:r>
            <w:r w:rsidRPr="008E068B">
              <w:rPr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8E068B">
              <w:rPr>
                <w:b/>
                <w:sz w:val="24"/>
                <w:szCs w:val="24"/>
                <w:u w:val="single"/>
              </w:rPr>
              <w:t>Teacher.</w:t>
            </w:r>
            <w:r w:rsidRPr="008E068B">
              <w:rPr>
                <w:b/>
                <w:sz w:val="24"/>
                <w:szCs w:val="24"/>
              </w:rPr>
              <w:t xml:space="preserve"> </w:t>
            </w:r>
          </w:p>
          <w:p w14:paraId="1E1D3506" w14:textId="77777777" w:rsidR="00933C1A" w:rsidRPr="008E068B" w:rsidRDefault="00933C1A" w:rsidP="00D77953">
            <w:pPr>
              <w:pStyle w:val="TableParagraph"/>
              <w:spacing w:before="228"/>
              <w:ind w:left="0"/>
              <w:rPr>
                <w:spacing w:val="-2"/>
                <w:sz w:val="24"/>
              </w:rPr>
            </w:pPr>
            <w:r w:rsidRPr="008E068B">
              <w:t>Defined</w:t>
            </w:r>
            <w:r w:rsidRPr="008E068B">
              <w:rPr>
                <w:spacing w:val="-4"/>
              </w:rPr>
              <w:t xml:space="preserve"> </w:t>
            </w:r>
            <w:r w:rsidRPr="008E068B">
              <w:t>as</w:t>
            </w:r>
            <w:r w:rsidRPr="008E068B">
              <w:rPr>
                <w:spacing w:val="-3"/>
              </w:rPr>
              <w:t xml:space="preserve"> </w:t>
            </w:r>
            <w:r w:rsidRPr="008E068B">
              <w:t>having</w:t>
            </w:r>
            <w:r w:rsidRPr="008E068B">
              <w:rPr>
                <w:spacing w:val="-1"/>
              </w:rPr>
              <w:t xml:space="preserve"> </w:t>
            </w:r>
            <w:r w:rsidRPr="008E068B">
              <w:t>the</w:t>
            </w:r>
            <w:r w:rsidRPr="008E068B">
              <w:rPr>
                <w:spacing w:val="-2"/>
              </w:rPr>
              <w:t xml:space="preserve"> </w:t>
            </w:r>
            <w:r w:rsidRPr="008E068B">
              <w:t>following</w:t>
            </w:r>
            <w:r w:rsidRPr="008E068B">
              <w:rPr>
                <w:spacing w:val="-3"/>
              </w:rPr>
              <w:t xml:space="preserve"> </w:t>
            </w:r>
            <w:r w:rsidRPr="008E068B">
              <w:rPr>
                <w:spacing w:val="-2"/>
              </w:rPr>
              <w:t>qualities:</w:t>
            </w:r>
          </w:p>
          <w:p w14:paraId="6187DDBA" w14:textId="77777777" w:rsidR="00933C1A" w:rsidRPr="008E068B" w:rsidRDefault="00933C1A" w:rsidP="00933C1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431"/>
                <w:tab w:val="left" w:pos="1140"/>
              </w:tabs>
              <w:autoSpaceDE w:val="0"/>
              <w:autoSpaceDN w:val="0"/>
              <w:spacing w:before="184" w:line="259" w:lineRule="auto"/>
              <w:ind w:left="290" w:hanging="180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A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minimum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05 presentations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per year in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the current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post on clinical</w:t>
            </w:r>
            <w:r w:rsidRPr="008E068B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educational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topics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verified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by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different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means</w:t>
            </w:r>
            <w:r w:rsidRPr="008E068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(CPCs, Multidisciplinary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meetings,</w:t>
            </w:r>
            <w:r w:rsidRPr="008E068B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workshops,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conferences,</w:t>
            </w:r>
            <w:r w:rsidRPr="008E068B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CMEs)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 10 marks)</w:t>
            </w:r>
          </w:p>
          <w:p w14:paraId="34520B67" w14:textId="77777777" w:rsidR="00933C1A" w:rsidRPr="008E068B" w:rsidRDefault="00933C1A" w:rsidP="00933C1A">
            <w:pPr>
              <w:pStyle w:val="ListParagraph"/>
              <w:tabs>
                <w:tab w:val="left" w:pos="1531"/>
                <w:tab w:val="left" w:pos="1710"/>
              </w:tabs>
              <w:spacing w:before="184" w:line="259" w:lineRule="auto"/>
              <w:ind w:left="431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*Evidence in the form of Title of presentation, abstract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booklet,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schedule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of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conference, minutes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 xml:space="preserve">certificates etc be presented. </w:t>
            </w:r>
          </w:p>
          <w:p w14:paraId="4A8C384C" w14:textId="77777777" w:rsidR="00933C1A" w:rsidRPr="008E068B" w:rsidRDefault="00933C1A" w:rsidP="00933C1A">
            <w:pPr>
              <w:pStyle w:val="ListParagraph"/>
              <w:tabs>
                <w:tab w:val="left" w:pos="1531"/>
                <w:tab w:val="left" w:pos="1710"/>
              </w:tabs>
              <w:spacing w:before="184" w:line="259" w:lineRule="auto"/>
              <w:ind w:left="431"/>
              <w:rPr>
                <w:rFonts w:ascii="Times New Roman" w:hAnsi="Times New Roman" w:cs="Times New Roman"/>
              </w:rPr>
            </w:pPr>
          </w:p>
          <w:p w14:paraId="00589933" w14:textId="77777777" w:rsidR="00933C1A" w:rsidRPr="008E068B" w:rsidRDefault="00933C1A" w:rsidP="00933C1A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1798"/>
              </w:tabs>
              <w:autoSpaceDE w:val="0"/>
              <w:autoSpaceDN w:val="0"/>
              <w:spacing w:line="272" w:lineRule="exact"/>
              <w:ind w:left="431" w:hanging="358"/>
              <w:contextualSpacing w:val="0"/>
              <w:jc w:val="both"/>
              <w:rPr>
                <w:rFonts w:ascii="Times New Roman" w:hAnsi="Times New Roman" w:cs="Times New Roman"/>
              </w:rPr>
            </w:pPr>
            <w:r w:rsidRPr="008E068B">
              <w:rPr>
                <w:rFonts w:ascii="Times New Roman" w:hAnsi="Times New Roman" w:cs="Times New Roman"/>
              </w:rPr>
              <w:t>Written</w:t>
            </w:r>
            <w:r w:rsidRPr="008E068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evaluations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from</w:t>
            </w:r>
            <w:r w:rsidRPr="008E068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trainees</w:t>
            </w:r>
            <w:r w:rsidRPr="008E068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and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students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(max</w:t>
            </w:r>
            <w:r w:rsidRPr="008E068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E068B">
              <w:rPr>
                <w:rFonts w:ascii="Times New Roman" w:hAnsi="Times New Roman" w:cs="Times New Roman"/>
              </w:rPr>
              <w:t>10</w:t>
            </w:r>
            <w:r w:rsidRPr="008E068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E068B">
              <w:rPr>
                <w:rFonts w:ascii="Times New Roman" w:hAnsi="Times New Roman" w:cs="Times New Roman"/>
                <w:spacing w:val="-2"/>
              </w:rPr>
              <w:t>marks)</w:t>
            </w:r>
          </w:p>
          <w:p w14:paraId="61F9E7FB" w14:textId="77777777" w:rsidR="00933C1A" w:rsidRPr="008E068B" w:rsidRDefault="00933C1A" w:rsidP="00933C1A">
            <w:pPr>
              <w:pStyle w:val="TableParagraph"/>
              <w:spacing w:before="228"/>
              <w:ind w:left="78"/>
              <w:rPr>
                <w:sz w:val="24"/>
                <w:lang w:val="en-GB"/>
              </w:rPr>
            </w:pPr>
          </w:p>
        </w:tc>
        <w:tc>
          <w:tcPr>
            <w:tcW w:w="803" w:type="dxa"/>
          </w:tcPr>
          <w:p w14:paraId="4B4579B3" w14:textId="77777777" w:rsidR="00933C1A" w:rsidRPr="008E068B" w:rsidRDefault="00933C1A" w:rsidP="00933C1A">
            <w:pPr>
              <w:pStyle w:val="TableParagraph"/>
              <w:spacing w:before="228"/>
              <w:ind w:left="5"/>
              <w:jc w:val="center"/>
              <w:rPr>
                <w:sz w:val="24"/>
              </w:rPr>
            </w:pPr>
            <w:r w:rsidRPr="008E068B">
              <w:rPr>
                <w:spacing w:val="-5"/>
                <w:sz w:val="24"/>
              </w:rPr>
              <w:lastRenderedPageBreak/>
              <w:t>15</w:t>
            </w:r>
          </w:p>
        </w:tc>
        <w:tc>
          <w:tcPr>
            <w:tcW w:w="830" w:type="dxa"/>
          </w:tcPr>
          <w:p w14:paraId="435AB75F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0A398E35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5D1140CC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79EFBF20" w14:textId="77777777" w:rsidR="00933C1A" w:rsidRPr="008E068B" w:rsidRDefault="00933C1A" w:rsidP="00933C1A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100AA6A6" w14:textId="77777777" w:rsidTr="00D77953">
        <w:tc>
          <w:tcPr>
            <w:tcW w:w="457" w:type="dxa"/>
            <w:hideMark/>
          </w:tcPr>
          <w:p w14:paraId="54ABD9D3" w14:textId="77777777" w:rsidR="00492843" w:rsidRPr="008E068B" w:rsidRDefault="00D7795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5916" w:type="dxa"/>
            <w:gridSpan w:val="2"/>
            <w:hideMark/>
          </w:tcPr>
          <w:p w14:paraId="5FD0631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CME Credit hours</w:t>
            </w: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[0.1 mark / credit hour] </w:t>
            </w:r>
          </w:p>
          <w:p w14:paraId="5875873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FD08B5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hideMark/>
          </w:tcPr>
          <w:p w14:paraId="6E7D697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30" w:type="dxa"/>
          </w:tcPr>
          <w:p w14:paraId="5C438ED6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26CB7FC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67F205E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4AD95E7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7ED41312" w14:textId="77777777" w:rsidTr="00D77953">
        <w:tc>
          <w:tcPr>
            <w:tcW w:w="457" w:type="dxa"/>
            <w:vMerge w:val="restart"/>
            <w:hideMark/>
          </w:tcPr>
          <w:p w14:paraId="03A7DB7E" w14:textId="77777777" w:rsidR="00492843" w:rsidRPr="008E068B" w:rsidRDefault="008A7AC2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  <w:r w:rsidR="00492843"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245" w:type="dxa"/>
            <w:vMerge w:val="restart"/>
            <w:hideMark/>
          </w:tcPr>
          <w:p w14:paraId="599C123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Scholarly</w:t>
            </w:r>
          </w:p>
          <w:p w14:paraId="5372BC1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activities</w:t>
            </w:r>
          </w:p>
        </w:tc>
        <w:tc>
          <w:tcPr>
            <w:tcW w:w="4671" w:type="dxa"/>
            <w:hideMark/>
          </w:tcPr>
          <w:p w14:paraId="73A6937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Presentations at National or International</w:t>
            </w:r>
          </w:p>
          <w:p w14:paraId="58746FFB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Conferences (with paper/ abstract</w:t>
            </w:r>
          </w:p>
          <w:p w14:paraId="05F8E71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presentation) (1 mark for each),</w:t>
            </w:r>
          </w:p>
          <w:p w14:paraId="38C667AD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Workshop/symposia organiser (1 mark for each)</w:t>
            </w:r>
          </w:p>
          <w:p w14:paraId="2E84172A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Editor of Nationally recognized Journal (2 marks for each) </w:t>
            </w:r>
          </w:p>
          <w:p w14:paraId="1C796C6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94012C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vMerge w:val="restart"/>
            <w:hideMark/>
          </w:tcPr>
          <w:p w14:paraId="2A1CCC4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DD4DEEA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A786FCD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5965FF8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9091279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2C166E6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396DD2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7DAE2828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1D477966" w14:textId="77777777" w:rsidR="00492843" w:rsidRPr="008E068B" w:rsidRDefault="00D7795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  <w:r w:rsidR="003367B8"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830" w:type="dxa"/>
          </w:tcPr>
          <w:p w14:paraId="5A09031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26C761D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4A00631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0BE582B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71AE3783" w14:textId="77777777" w:rsidTr="00D77953">
        <w:tc>
          <w:tcPr>
            <w:tcW w:w="457" w:type="dxa"/>
            <w:vMerge/>
            <w:hideMark/>
          </w:tcPr>
          <w:p w14:paraId="28EC980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1245" w:type="dxa"/>
            <w:vMerge/>
            <w:hideMark/>
          </w:tcPr>
          <w:p w14:paraId="1790C2A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4671" w:type="dxa"/>
            <w:hideMark/>
          </w:tcPr>
          <w:p w14:paraId="2789059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a) Review article, meta-analysis, editorial in recognized journal over and above mandatory 3 articles, 0.5 marks each</w:t>
            </w:r>
          </w:p>
          <w:p w14:paraId="4EA777A6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b) Reviewer of journal article 0.5 marks each</w:t>
            </w:r>
          </w:p>
          <w:p w14:paraId="09A5EB5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3D41CF0E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  <w:vMerge/>
            <w:hideMark/>
          </w:tcPr>
          <w:p w14:paraId="20B1284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4761E2C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11451F9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23D8D784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50D0B4A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11BFAD6E" w14:textId="77777777" w:rsidTr="00D77953">
        <w:tc>
          <w:tcPr>
            <w:tcW w:w="457" w:type="dxa"/>
          </w:tcPr>
          <w:p w14:paraId="4394912E" w14:textId="77777777" w:rsidR="00492843" w:rsidRPr="008E068B" w:rsidRDefault="008A7AC2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5916" w:type="dxa"/>
            <w:gridSpan w:val="2"/>
          </w:tcPr>
          <w:p w14:paraId="35925D7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Administrative activities</w:t>
            </w:r>
          </w:p>
          <w:p w14:paraId="4B186A35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Member (4 marks)/ chairman (6 marks) of different Hospital or Academic administrative committees (including inquiry committees)</w:t>
            </w:r>
          </w:p>
          <w:p w14:paraId="02AF5424" w14:textId="77777777" w:rsidR="003367B8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*Notification by competent authority </w:t>
            </w:r>
            <w:proofErr w:type="spellStart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i.e</w:t>
            </w:r>
            <w:proofErr w:type="spellEnd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 xml:space="preserve"> Dean, MD, HD, Directors must be attached.</w:t>
            </w:r>
          </w:p>
          <w:p w14:paraId="1B3B973D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03" w:type="dxa"/>
          </w:tcPr>
          <w:p w14:paraId="5825AE71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  <w:r w:rsidR="00D77953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30" w:type="dxa"/>
          </w:tcPr>
          <w:p w14:paraId="38A2072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3AF87446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689181D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312FCC5C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8E068B" w:rsidRPr="008E068B" w14:paraId="4CCCC3AA" w14:textId="77777777" w:rsidTr="00D77953">
        <w:tc>
          <w:tcPr>
            <w:tcW w:w="457" w:type="dxa"/>
          </w:tcPr>
          <w:p w14:paraId="016D1DCC" w14:textId="77777777" w:rsidR="00492843" w:rsidRPr="008E068B" w:rsidRDefault="008A7AC2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5916" w:type="dxa"/>
            <w:gridSpan w:val="2"/>
          </w:tcPr>
          <w:p w14:paraId="521CBD80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Personal qualities and reputation</w:t>
            </w:r>
            <w:r w:rsidRPr="008E068B">
              <w:rPr>
                <w:rFonts w:ascii="Times New Roman" w:eastAsia="Times New Roman" w:hAnsi="Times New Roman" w:cs="Times New Roman"/>
                <w:b/>
                <w:bCs/>
                <w:kern w:val="0"/>
                <w:vertAlign w:val="superscript"/>
                <w:lang w:eastAsia="en-GB"/>
                <w14:ligatures w14:val="none"/>
              </w:rPr>
              <w:t> </w:t>
            </w:r>
          </w:p>
          <w:p w14:paraId="339EBFA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  <w:proofErr w:type="spellEnd"/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. No legal cases relevant to faculty duties with adverse outcomes to the applicant</w:t>
            </w:r>
          </w:p>
          <w:p w14:paraId="6C2B3B0A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ii. Good interpersonal relations with peers, students, trainees</w:t>
            </w:r>
          </w:p>
          <w:p w14:paraId="5184D283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  <w:t>iii. No adverse comments/reprimands in file (a minimum of 1 mark will be deducted for each adverse comment/reprimand in file)</w:t>
            </w:r>
          </w:p>
        </w:tc>
        <w:tc>
          <w:tcPr>
            <w:tcW w:w="803" w:type="dxa"/>
          </w:tcPr>
          <w:p w14:paraId="6F8CCA5F" w14:textId="77777777" w:rsidR="00492843" w:rsidRPr="008E068B" w:rsidRDefault="003367B8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8E068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30" w:type="dxa"/>
          </w:tcPr>
          <w:p w14:paraId="073C961A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303" w:type="dxa"/>
          </w:tcPr>
          <w:p w14:paraId="3A571307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830" w:type="dxa"/>
          </w:tcPr>
          <w:p w14:paraId="3981B422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2462" w:type="dxa"/>
          </w:tcPr>
          <w:p w14:paraId="3FE845DB" w14:textId="77777777" w:rsidR="00492843" w:rsidRPr="008E068B" w:rsidRDefault="00492843" w:rsidP="00492843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667B3A2E" w14:textId="77777777" w:rsidR="00EC7D80" w:rsidRPr="008E068B" w:rsidRDefault="00EC7D80" w:rsidP="00EC7D8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073E65B" w14:textId="77777777" w:rsidR="00075D09" w:rsidRPr="008E068B" w:rsidRDefault="00075D09">
      <w:pP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en-GB"/>
          <w14:ligatures w14:val="none"/>
        </w:rPr>
      </w:pPr>
    </w:p>
    <w:p w14:paraId="1958FD43" w14:textId="77777777" w:rsidR="00075D09" w:rsidRPr="008E068B" w:rsidRDefault="00075D09" w:rsidP="00075D09">
      <w:pPr>
        <w:spacing w:line="259" w:lineRule="auto"/>
        <w:ind w:left="360" w:right="396"/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lastRenderedPageBreak/>
        <w:t xml:space="preserve">NOTE: For impact factors only the database of </w:t>
      </w:r>
      <w:r w:rsidRPr="008E068B">
        <w:rPr>
          <w:rFonts w:ascii="Times New Roman" w:hAnsi="Times New Roman" w:cs="Times New Roman"/>
          <w:sz w:val="26"/>
        </w:rPr>
        <w:t>The Journal Citation Reports (JCR) provided by Clarivate Analytics (formerly owned by Thomson Reuters)</w:t>
      </w:r>
      <w:r w:rsidRPr="008E068B">
        <w:rPr>
          <w:rFonts w:ascii="Times New Roman" w:hAnsi="Times New Roman" w:cs="Times New Roman"/>
          <w:spacing w:val="40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which</w:t>
      </w:r>
      <w:r w:rsidRPr="008E068B">
        <w:rPr>
          <w:rFonts w:ascii="Times New Roman" w:hAnsi="Times New Roman" w:cs="Times New Roman"/>
          <w:spacing w:val="-4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provides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information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on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the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impact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and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influence</w:t>
      </w:r>
      <w:r w:rsidRPr="008E068B">
        <w:rPr>
          <w:rFonts w:ascii="Times New Roman" w:hAnsi="Times New Roman" w:cs="Times New Roman"/>
          <w:spacing w:val="-3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of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scholarly</w:t>
      </w:r>
      <w:r w:rsidRPr="008E068B">
        <w:rPr>
          <w:rFonts w:ascii="Times New Roman" w:hAnsi="Times New Roman" w:cs="Times New Roman"/>
          <w:spacing w:val="-5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journals</w:t>
      </w:r>
      <w:r w:rsidRPr="008E068B">
        <w:rPr>
          <w:rFonts w:ascii="Times New Roman" w:hAnsi="Times New Roman" w:cs="Times New Roman"/>
          <w:spacing w:val="-4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>is</w:t>
      </w:r>
      <w:r w:rsidRPr="008E068B">
        <w:rPr>
          <w:rFonts w:ascii="Times New Roman" w:hAnsi="Times New Roman" w:cs="Times New Roman"/>
          <w:spacing w:val="-4"/>
          <w:sz w:val="26"/>
        </w:rPr>
        <w:t xml:space="preserve"> </w:t>
      </w:r>
      <w:r w:rsidRPr="008E068B">
        <w:rPr>
          <w:rFonts w:ascii="Times New Roman" w:hAnsi="Times New Roman" w:cs="Times New Roman"/>
          <w:sz w:val="26"/>
        </w:rPr>
        <w:t xml:space="preserve">to be used. This can be accessed at </w:t>
      </w:r>
      <w:hyperlink r:id="rId5">
        <w:r w:rsidRPr="008E068B">
          <w:rPr>
            <w:rFonts w:ascii="Times New Roman" w:hAnsi="Times New Roman" w:cs="Times New Roman"/>
            <w:b/>
            <w:u w:val="single"/>
          </w:rPr>
          <w:t>https://pmc.ncbi.nlm.nih.gov/articles/PMC11255793/</w:t>
        </w:r>
      </w:hyperlink>
      <w:r w:rsidRPr="008E068B">
        <w:rPr>
          <w:rFonts w:ascii="Times New Roman" w:hAnsi="Times New Roman" w:cs="Times New Roman"/>
          <w:b/>
        </w:rPr>
        <w:t xml:space="preserve"> or go to </w:t>
      </w:r>
      <w:hyperlink r:id="rId6">
        <w:r w:rsidRPr="008E068B">
          <w:rPr>
            <w:rFonts w:ascii="Times New Roman" w:hAnsi="Times New Roman" w:cs="Times New Roman"/>
            <w:b/>
            <w:spacing w:val="-2"/>
            <w:u w:val="single"/>
          </w:rPr>
          <w:t>https://mjl.clarivate.com/search-results</w:t>
        </w:r>
      </w:hyperlink>
    </w:p>
    <w:p w14:paraId="05F8C2C5" w14:textId="77777777" w:rsidR="003367B8" w:rsidRPr="008E068B" w:rsidRDefault="003367B8" w:rsidP="00075D09">
      <w:pPr>
        <w:spacing w:line="259" w:lineRule="auto"/>
        <w:ind w:left="360" w:right="396"/>
        <w:rPr>
          <w:rFonts w:ascii="Times New Roman" w:hAnsi="Times New Roman" w:cs="Times New Roman"/>
          <w:b/>
        </w:rPr>
      </w:pPr>
    </w:p>
    <w:p w14:paraId="3354A15C" w14:textId="77777777" w:rsidR="003367B8" w:rsidRPr="008E068B" w:rsidRDefault="003367B8" w:rsidP="003367B8">
      <w:pPr>
        <w:spacing w:line="259" w:lineRule="auto"/>
        <w:ind w:left="360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  <w:b/>
        </w:rPr>
        <w:t>Total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marks: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100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[60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marks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necessary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for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routine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promotion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(at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8</w:t>
      </w:r>
      <w:proofErr w:type="spellStart"/>
      <w:r w:rsidRPr="008E068B">
        <w:rPr>
          <w:rFonts w:ascii="Times New Roman" w:hAnsi="Times New Roman" w:cs="Times New Roman"/>
          <w:b/>
          <w:position w:val="8"/>
          <w:sz w:val="16"/>
        </w:rPr>
        <w:t>th</w:t>
      </w:r>
      <w:proofErr w:type="spellEnd"/>
      <w:r w:rsidRPr="008E068B">
        <w:rPr>
          <w:rFonts w:ascii="Times New Roman" w:hAnsi="Times New Roman" w:cs="Times New Roman"/>
          <w:b/>
          <w:position w:val="8"/>
          <w:sz w:val="16"/>
        </w:rPr>
        <w:t xml:space="preserve"> </w:t>
      </w:r>
      <w:r w:rsidRPr="008E068B">
        <w:rPr>
          <w:rFonts w:ascii="Times New Roman" w:hAnsi="Times New Roman" w:cs="Times New Roman"/>
          <w:b/>
        </w:rPr>
        <w:t>year) and 70% &amp; above for accelerated promotion after 5</w:t>
      </w:r>
      <w:proofErr w:type="spellStart"/>
      <w:r w:rsidRPr="008E068B">
        <w:rPr>
          <w:rFonts w:ascii="Times New Roman" w:hAnsi="Times New Roman" w:cs="Times New Roman"/>
          <w:b/>
          <w:position w:val="8"/>
          <w:sz w:val="16"/>
        </w:rPr>
        <w:t>th</w:t>
      </w:r>
      <w:proofErr w:type="spellEnd"/>
      <w:r w:rsidRPr="008E068B">
        <w:rPr>
          <w:rFonts w:ascii="Times New Roman" w:hAnsi="Times New Roman" w:cs="Times New Roman"/>
          <w:b/>
          <w:spacing w:val="40"/>
          <w:position w:val="8"/>
          <w:sz w:val="16"/>
        </w:rPr>
        <w:t xml:space="preserve"> </w:t>
      </w:r>
      <w:r w:rsidRPr="008E068B">
        <w:rPr>
          <w:rFonts w:ascii="Times New Roman" w:hAnsi="Times New Roman" w:cs="Times New Roman"/>
          <w:b/>
        </w:rPr>
        <w:t>year.</w:t>
      </w:r>
    </w:p>
    <w:p w14:paraId="50BF1D30" w14:textId="77777777" w:rsidR="003367B8" w:rsidRPr="008E068B" w:rsidRDefault="003367B8" w:rsidP="003367B8">
      <w:pPr>
        <w:pStyle w:val="BodyText"/>
        <w:spacing w:before="22"/>
        <w:rPr>
          <w:rFonts w:ascii="Times New Roman" w:hAnsi="Times New Roman" w:cs="Times New Roman"/>
          <w:b/>
        </w:rPr>
      </w:pPr>
    </w:p>
    <w:p w14:paraId="4ECFA150" w14:textId="77777777" w:rsidR="003367B8" w:rsidRPr="008E068B" w:rsidRDefault="003367B8" w:rsidP="003367B8">
      <w:pPr>
        <w:spacing w:line="259" w:lineRule="auto"/>
        <w:ind w:left="360" w:right="396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  <w:b/>
        </w:rPr>
        <w:t>For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promotion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to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professor,</w:t>
      </w:r>
      <w:r w:rsidRPr="008E068B">
        <w:rPr>
          <w:rFonts w:ascii="Times New Roman" w:hAnsi="Times New Roman" w:cs="Times New Roman"/>
          <w:b/>
          <w:spacing w:val="-3"/>
        </w:rPr>
        <w:t xml:space="preserve"> </w:t>
      </w:r>
      <w:r w:rsidRPr="008E068B">
        <w:rPr>
          <w:rFonts w:ascii="Times New Roman" w:hAnsi="Times New Roman" w:cs="Times New Roman"/>
          <w:b/>
        </w:rPr>
        <w:t>in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the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Regular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track,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special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attention must be given to items 1 and 5; evidence of sustained research activity, with 8 research publications as associate professor and evidence of national and international recognition is ideal.</w:t>
      </w:r>
    </w:p>
    <w:p w14:paraId="0E6C62F7" w14:textId="77777777" w:rsidR="003367B8" w:rsidRPr="008E068B" w:rsidRDefault="003367B8" w:rsidP="003367B8">
      <w:pPr>
        <w:pStyle w:val="BodyText"/>
        <w:spacing w:before="21"/>
        <w:rPr>
          <w:rFonts w:ascii="Times New Roman" w:hAnsi="Times New Roman" w:cs="Times New Roman"/>
          <w:b/>
        </w:rPr>
      </w:pPr>
    </w:p>
    <w:p w14:paraId="6F1D5C98" w14:textId="77777777" w:rsidR="003367B8" w:rsidRPr="008E068B" w:rsidRDefault="003367B8" w:rsidP="003367B8">
      <w:pPr>
        <w:ind w:left="360" w:right="525"/>
        <w:jc w:val="both"/>
        <w:rPr>
          <w:rFonts w:ascii="Times New Roman" w:hAnsi="Times New Roman" w:cs="Times New Roman"/>
          <w:b/>
        </w:rPr>
      </w:pPr>
      <w:r w:rsidRPr="008E068B">
        <w:rPr>
          <w:rFonts w:ascii="Times New Roman" w:hAnsi="Times New Roman" w:cs="Times New Roman"/>
          <w:b/>
        </w:rPr>
        <w:t>For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promotion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to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Professor in</w:t>
      </w:r>
      <w:r w:rsidRPr="008E068B">
        <w:rPr>
          <w:rFonts w:ascii="Times New Roman" w:hAnsi="Times New Roman" w:cs="Times New Roman"/>
          <w:b/>
          <w:spacing w:val="-2"/>
        </w:rPr>
        <w:t xml:space="preserve"> </w:t>
      </w:r>
      <w:r w:rsidRPr="008E068B">
        <w:rPr>
          <w:rFonts w:ascii="Times New Roman" w:hAnsi="Times New Roman" w:cs="Times New Roman"/>
          <w:b/>
        </w:rPr>
        <w:t>the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Clinical</w:t>
      </w:r>
      <w:r w:rsidRPr="008E068B">
        <w:rPr>
          <w:rFonts w:ascii="Times New Roman" w:hAnsi="Times New Roman" w:cs="Times New Roman"/>
          <w:b/>
          <w:spacing w:val="-2"/>
        </w:rPr>
        <w:t xml:space="preserve"> </w:t>
      </w:r>
      <w:r w:rsidRPr="008E068B">
        <w:rPr>
          <w:rFonts w:ascii="Times New Roman" w:hAnsi="Times New Roman" w:cs="Times New Roman"/>
          <w:b/>
        </w:rPr>
        <w:t>track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clinical</w:t>
      </w:r>
      <w:r w:rsidRPr="008E068B">
        <w:rPr>
          <w:rFonts w:ascii="Times New Roman" w:hAnsi="Times New Roman" w:cs="Times New Roman"/>
          <w:b/>
          <w:spacing w:val="-2"/>
        </w:rPr>
        <w:t xml:space="preserve"> </w:t>
      </w:r>
      <w:r w:rsidRPr="008E068B">
        <w:rPr>
          <w:rFonts w:ascii="Times New Roman" w:hAnsi="Times New Roman" w:cs="Times New Roman"/>
          <w:b/>
        </w:rPr>
        <w:t>achievement or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achievement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in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education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or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health</w:t>
      </w:r>
      <w:r w:rsidRPr="008E068B">
        <w:rPr>
          <w:rFonts w:ascii="Times New Roman" w:hAnsi="Times New Roman" w:cs="Times New Roman"/>
          <w:b/>
          <w:spacing w:val="-6"/>
        </w:rPr>
        <w:t xml:space="preserve"> </w:t>
      </w:r>
      <w:r w:rsidRPr="008E068B">
        <w:rPr>
          <w:rFonts w:ascii="Times New Roman" w:hAnsi="Times New Roman" w:cs="Times New Roman"/>
          <w:b/>
        </w:rPr>
        <w:t>service</w:t>
      </w:r>
      <w:r w:rsidRPr="008E068B">
        <w:rPr>
          <w:rFonts w:ascii="Times New Roman" w:hAnsi="Times New Roman" w:cs="Times New Roman"/>
          <w:b/>
          <w:spacing w:val="-6"/>
        </w:rPr>
        <w:t xml:space="preserve"> </w:t>
      </w:r>
      <w:r w:rsidRPr="008E068B">
        <w:rPr>
          <w:rFonts w:ascii="Times New Roman" w:hAnsi="Times New Roman" w:cs="Times New Roman"/>
          <w:b/>
        </w:rPr>
        <w:t>management</w:t>
      </w:r>
      <w:r w:rsidRPr="008E068B">
        <w:rPr>
          <w:rFonts w:ascii="Times New Roman" w:hAnsi="Times New Roman" w:cs="Times New Roman"/>
          <w:b/>
          <w:spacing w:val="-4"/>
        </w:rPr>
        <w:t xml:space="preserve"> </w:t>
      </w:r>
      <w:r w:rsidRPr="008E068B">
        <w:rPr>
          <w:rFonts w:ascii="Times New Roman" w:hAnsi="Times New Roman" w:cs="Times New Roman"/>
          <w:b/>
        </w:rPr>
        <w:t>must</w:t>
      </w:r>
      <w:r w:rsidRPr="008E068B">
        <w:rPr>
          <w:rFonts w:ascii="Times New Roman" w:hAnsi="Times New Roman" w:cs="Times New Roman"/>
          <w:b/>
          <w:spacing w:val="-5"/>
        </w:rPr>
        <w:t xml:space="preserve"> </w:t>
      </w:r>
      <w:r w:rsidRPr="008E068B">
        <w:rPr>
          <w:rFonts w:ascii="Times New Roman" w:hAnsi="Times New Roman" w:cs="Times New Roman"/>
          <w:b/>
        </w:rPr>
        <w:t>be new and in addition to that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on the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basis</w:t>
      </w:r>
      <w:r w:rsidRPr="008E068B">
        <w:rPr>
          <w:rFonts w:ascii="Times New Roman" w:hAnsi="Times New Roman" w:cs="Times New Roman"/>
          <w:b/>
          <w:spacing w:val="-1"/>
        </w:rPr>
        <w:t xml:space="preserve"> </w:t>
      </w:r>
      <w:r w:rsidRPr="008E068B">
        <w:rPr>
          <w:rFonts w:ascii="Times New Roman" w:hAnsi="Times New Roman" w:cs="Times New Roman"/>
          <w:b/>
        </w:rPr>
        <w:t>of which the individual was promoted to associate professor.</w:t>
      </w:r>
    </w:p>
    <w:p w14:paraId="54761C44" w14:textId="77777777" w:rsidR="003367B8" w:rsidRPr="008E068B" w:rsidRDefault="003367B8" w:rsidP="00075D09">
      <w:pPr>
        <w:spacing w:line="259" w:lineRule="auto"/>
        <w:ind w:left="360" w:right="396"/>
        <w:rPr>
          <w:rFonts w:ascii="Times New Roman" w:hAnsi="Times New Roman" w:cs="Times New Roman"/>
          <w:b/>
        </w:rPr>
      </w:pPr>
    </w:p>
    <w:p w14:paraId="52275004" w14:textId="77777777" w:rsidR="003367B8" w:rsidRPr="008E068B" w:rsidRDefault="00FE14A8">
      <w:pPr>
        <w:rPr>
          <w:rFonts w:ascii="Times New Roman" w:hAnsi="Times New Roman" w:cs="Times New Roman"/>
        </w:rPr>
      </w:pPr>
      <w:r w:rsidRPr="008E068B">
        <w:rPr>
          <w:rFonts w:ascii="Times New Roman" w:hAnsi="Times New Roman" w:cs="Times New Roman"/>
        </w:rPr>
        <w:br w:type="page"/>
      </w:r>
    </w:p>
    <w:p w14:paraId="49359832" w14:textId="77777777" w:rsidR="00FE14A8" w:rsidRPr="008E068B" w:rsidRDefault="00FE14A8" w:rsidP="00FE14A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068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Appendix 1: </w:t>
      </w:r>
      <w:r w:rsidR="00075D09" w:rsidRPr="008E068B">
        <w:rPr>
          <w:rFonts w:ascii="Times New Roman" w:eastAsia="Times New Roman" w:hAnsi="Times New Roman" w:cs="Times New Roman"/>
          <w:b/>
          <w:sz w:val="28"/>
          <w:szCs w:val="28"/>
        </w:rPr>
        <w:t xml:space="preserve">Grid </w:t>
      </w:r>
      <w:r w:rsidRPr="008E068B">
        <w:rPr>
          <w:rFonts w:ascii="Times New Roman" w:eastAsia="Times New Roman" w:hAnsi="Times New Roman" w:cs="Times New Roman"/>
          <w:b/>
          <w:sz w:val="28"/>
          <w:szCs w:val="28"/>
        </w:rPr>
        <w:t>of Publications</w:t>
      </w:r>
    </w:p>
    <w:p w14:paraId="281CA1D6" w14:textId="77777777" w:rsidR="00FE14A8" w:rsidRPr="008E068B" w:rsidRDefault="00FE14A8" w:rsidP="00FE14A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76" w:lineRule="auto"/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 w:rsidRPr="008E068B">
        <w:rPr>
          <w:rFonts w:ascii="Times New Roman" w:eastAsia="Times New Roman" w:hAnsi="Times New Roman" w:cs="Times New Roman"/>
          <w:sz w:val="22"/>
          <w:szCs w:val="22"/>
        </w:rPr>
        <w:t>1. Submit only articles published during your current tenure: Assistant Professors seeking promotion to Associate Professor should submit articles from their time as Assistant Professor, while those applying for Professor should submit articles from their tenure as Associate Professor.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  <w:t>2. Kindly submit articles for which you are either the primary author or serve as the first corresponding author.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  <w:t>3. Kindly ensure that you include comprehensive information for each article: title, journal name (including volume, issue, and page numbers), number of authors, URL or DOI, and impact factor (if available).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  <w:t>4. Kindly note that articles not complying with the above instructions, or those with incomplete details, will not be considered.</w:t>
      </w:r>
      <w:r w:rsidRPr="008E068B">
        <w:rPr>
          <w:rFonts w:ascii="Times New Roman" w:eastAsia="Times New Roman" w:hAnsi="Times New Roman" w:cs="Times New Roman"/>
          <w:sz w:val="22"/>
          <w:szCs w:val="22"/>
        </w:rPr>
        <w:br/>
      </w:r>
    </w:p>
    <w:tbl>
      <w:tblPr>
        <w:tblW w:w="13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2"/>
        <w:gridCol w:w="5812"/>
        <w:gridCol w:w="1843"/>
        <w:gridCol w:w="1417"/>
        <w:gridCol w:w="1842"/>
        <w:gridCol w:w="2268"/>
      </w:tblGrid>
      <w:tr w:rsidR="008E068B" w:rsidRPr="008E068B" w14:paraId="65C7CCA3" w14:textId="77777777" w:rsidTr="00FE7B4E">
        <w:tc>
          <w:tcPr>
            <w:tcW w:w="13744" w:type="dxa"/>
            <w:gridSpan w:val="6"/>
          </w:tcPr>
          <w:p w14:paraId="6D796941" w14:textId="77777777" w:rsidR="00FE14A8" w:rsidRPr="008E068B" w:rsidRDefault="00FE14A8" w:rsidP="00FE14A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Name: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 xml:space="preserve">Designation: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br/>
              <w:t xml:space="preserve">Department: </w:t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  <w:r w:rsidRPr="008E068B">
              <w:rPr>
                <w:rFonts w:ascii="Times New Roman" w:eastAsia="Times New Roman" w:hAnsi="Times New Roman" w:cs="Times New Roman"/>
                <w:b/>
                <w:sz w:val="22"/>
                <w:szCs w:val="22"/>
                <w:u w:val="single"/>
              </w:rPr>
              <w:tab/>
            </w:r>
          </w:p>
        </w:tc>
      </w:tr>
      <w:tr w:rsidR="008E068B" w:rsidRPr="008E068B" w14:paraId="74C9169D" w14:textId="77777777" w:rsidTr="00FE14A8">
        <w:tc>
          <w:tcPr>
            <w:tcW w:w="562" w:type="dxa"/>
          </w:tcPr>
          <w:p w14:paraId="3D0263F4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Sr.</w:t>
            </w:r>
          </w:p>
        </w:tc>
        <w:tc>
          <w:tcPr>
            <w:tcW w:w="5812" w:type="dxa"/>
          </w:tcPr>
          <w:p w14:paraId="1FC16035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Title</w:t>
            </w:r>
          </w:p>
        </w:tc>
        <w:tc>
          <w:tcPr>
            <w:tcW w:w="1843" w:type="dxa"/>
          </w:tcPr>
          <w:p w14:paraId="58949F8E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Journal</w:t>
            </w:r>
          </w:p>
        </w:tc>
        <w:tc>
          <w:tcPr>
            <w:tcW w:w="1417" w:type="dxa"/>
          </w:tcPr>
          <w:p w14:paraId="58B9DD4E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Authorship</w:t>
            </w:r>
          </w:p>
        </w:tc>
        <w:tc>
          <w:tcPr>
            <w:tcW w:w="1842" w:type="dxa"/>
          </w:tcPr>
          <w:p w14:paraId="6D6BE78E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Article URL or DOI</w:t>
            </w:r>
          </w:p>
        </w:tc>
        <w:tc>
          <w:tcPr>
            <w:tcW w:w="2268" w:type="dxa"/>
          </w:tcPr>
          <w:p w14:paraId="5F9F13D7" w14:textId="77777777" w:rsidR="00FE14A8" w:rsidRPr="008E068B" w:rsidRDefault="00FE14A8" w:rsidP="00FE14A8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b/>
                <w:sz w:val="22"/>
                <w:szCs w:val="22"/>
              </w:rPr>
              <w:t>Impact Factor</w:t>
            </w:r>
          </w:p>
        </w:tc>
      </w:tr>
      <w:tr w:rsidR="008E068B" w:rsidRPr="008E068B" w14:paraId="70E1BEC2" w14:textId="77777777" w:rsidTr="00FE14A8">
        <w:tc>
          <w:tcPr>
            <w:tcW w:w="562" w:type="dxa"/>
          </w:tcPr>
          <w:p w14:paraId="61757A5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812" w:type="dxa"/>
          </w:tcPr>
          <w:p w14:paraId="72E479BB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Sample Title</w:t>
            </w:r>
          </w:p>
        </w:tc>
        <w:tc>
          <w:tcPr>
            <w:tcW w:w="1843" w:type="dxa"/>
          </w:tcPr>
          <w:p w14:paraId="421EF85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ABC Journal, volume, Issue, and page numbers</w:t>
            </w:r>
          </w:p>
        </w:tc>
        <w:tc>
          <w:tcPr>
            <w:tcW w:w="1417" w:type="dxa"/>
          </w:tcPr>
          <w:p w14:paraId="392AE45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Primary / Correspondent / Position-Number</w:t>
            </w:r>
          </w:p>
        </w:tc>
        <w:tc>
          <w:tcPr>
            <w:tcW w:w="1842" w:type="dxa"/>
          </w:tcPr>
          <w:p w14:paraId="3D86042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hyperlink r:id="rId7">
              <w:r w:rsidRPr="008E068B"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t>https://www.kjms.com.pk/abc_123</w:t>
              </w:r>
            </w:hyperlink>
            <w:r w:rsidRPr="008E0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959B79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OR</w:t>
            </w:r>
          </w:p>
          <w:p w14:paraId="61E3EB06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https://doi.org/10.70520/kjms.v12a9.733</w:t>
            </w:r>
          </w:p>
        </w:tc>
        <w:tc>
          <w:tcPr>
            <w:tcW w:w="2268" w:type="dxa"/>
          </w:tcPr>
          <w:p w14:paraId="7FBC2B9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heading=h.upesm2542ugk" w:colFirst="0" w:colLast="0"/>
            <w:bookmarkEnd w:id="0"/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For IF: JCR by Clarivate analytics is to be used.</w:t>
            </w:r>
            <w:r w:rsidRPr="008E068B">
              <w:rPr>
                <w:rFonts w:ascii="Times New Roman" w:hAnsi="Times New Roman" w:cs="Times New Roman"/>
                <w:sz w:val="22"/>
                <w:szCs w:val="22"/>
              </w:rPr>
              <w:br/>
              <w:t>Link: https://impactfactorforjournal.com/journal-impact-factor-list/</w:t>
            </w:r>
          </w:p>
        </w:tc>
      </w:tr>
      <w:tr w:rsidR="008E068B" w:rsidRPr="008E068B" w14:paraId="1CCA0FE6" w14:textId="77777777" w:rsidTr="00FE14A8">
        <w:tc>
          <w:tcPr>
            <w:tcW w:w="562" w:type="dxa"/>
          </w:tcPr>
          <w:p w14:paraId="1F601695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812" w:type="dxa"/>
          </w:tcPr>
          <w:p w14:paraId="444F2094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AA1AE6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17AD4B37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E2B389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B281C15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276732A0" w14:textId="77777777" w:rsidTr="00FE14A8">
        <w:tc>
          <w:tcPr>
            <w:tcW w:w="562" w:type="dxa"/>
          </w:tcPr>
          <w:p w14:paraId="0ED09BDC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812" w:type="dxa"/>
          </w:tcPr>
          <w:p w14:paraId="73F80E53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E4A8A5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CA97BE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D022587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6668E2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2208123E" w14:textId="77777777" w:rsidTr="00FE14A8">
        <w:tc>
          <w:tcPr>
            <w:tcW w:w="562" w:type="dxa"/>
          </w:tcPr>
          <w:p w14:paraId="3D0DE52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812" w:type="dxa"/>
          </w:tcPr>
          <w:p w14:paraId="591D4935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38E64F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18C57650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A588F36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27AF4A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34260E57" w14:textId="77777777" w:rsidTr="00FE14A8">
        <w:tc>
          <w:tcPr>
            <w:tcW w:w="562" w:type="dxa"/>
          </w:tcPr>
          <w:p w14:paraId="2AB0A61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E068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812" w:type="dxa"/>
          </w:tcPr>
          <w:p w14:paraId="55E1C5AF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1699CEB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BB5D51C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9BD8908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273EED65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361A7AD6" w14:textId="77777777" w:rsidTr="00FE14A8">
        <w:tc>
          <w:tcPr>
            <w:tcW w:w="562" w:type="dxa"/>
          </w:tcPr>
          <w:p w14:paraId="3300E07F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43B12727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E37D3CA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3EC4D74E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084ACF8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CEC7392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50362EFB" w14:textId="77777777" w:rsidTr="00FE14A8">
        <w:tc>
          <w:tcPr>
            <w:tcW w:w="562" w:type="dxa"/>
          </w:tcPr>
          <w:p w14:paraId="30E7329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308BC1D0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C9719EE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BCAC9B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3DA8DD2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239D89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626C68AD" w14:textId="77777777" w:rsidTr="00FE14A8">
        <w:tc>
          <w:tcPr>
            <w:tcW w:w="562" w:type="dxa"/>
          </w:tcPr>
          <w:p w14:paraId="49B53A2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48841A38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EEEB774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700A033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E0EB42B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522C856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E068B" w:rsidRPr="008E068B" w14:paraId="611A16AD" w14:textId="77777777" w:rsidTr="00FE14A8">
        <w:tc>
          <w:tcPr>
            <w:tcW w:w="562" w:type="dxa"/>
          </w:tcPr>
          <w:p w14:paraId="73F8A217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812" w:type="dxa"/>
          </w:tcPr>
          <w:p w14:paraId="246F461E" w14:textId="77777777" w:rsidR="00FE14A8" w:rsidRPr="008E068B" w:rsidRDefault="00FE14A8" w:rsidP="00FE14A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BE1A6D1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AC9896C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0A9EAD9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1A34EFD" w14:textId="77777777" w:rsidR="00FE14A8" w:rsidRPr="008E068B" w:rsidRDefault="00FE14A8" w:rsidP="00FE14A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0E4D1B9" w14:textId="77777777" w:rsidR="008F6562" w:rsidRPr="008E068B" w:rsidRDefault="008F6562">
      <w:pPr>
        <w:rPr>
          <w:rFonts w:ascii="Times New Roman" w:hAnsi="Times New Roman" w:cs="Times New Roman"/>
        </w:rPr>
      </w:pPr>
    </w:p>
    <w:sectPr w:rsidR="008F6562" w:rsidRPr="008E068B" w:rsidSect="00EC7D8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647A5"/>
    <w:multiLevelType w:val="hybridMultilevel"/>
    <w:tmpl w:val="A2482230"/>
    <w:lvl w:ilvl="0" w:tplc="1FCC45A6">
      <w:start w:val="1"/>
      <w:numFmt w:val="lowerRoman"/>
      <w:lvlText w:val="%1)"/>
      <w:lvlJc w:val="left"/>
      <w:pPr>
        <w:ind w:left="1294" w:hanging="2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E37B1"/>
    <w:multiLevelType w:val="hybridMultilevel"/>
    <w:tmpl w:val="6F50E9EA"/>
    <w:lvl w:ilvl="0" w:tplc="4538096E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A9CE064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 w:tplc="14789A06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3C9A7188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04AED3E2">
      <w:numFmt w:val="bullet"/>
      <w:lvlText w:val="•"/>
      <w:lvlJc w:val="left"/>
      <w:pPr>
        <w:ind w:left="3837" w:hanging="360"/>
      </w:pPr>
      <w:rPr>
        <w:rFonts w:hint="default"/>
        <w:lang w:val="en-US" w:eastAsia="en-US" w:bidi="ar-SA"/>
      </w:rPr>
    </w:lvl>
    <w:lvl w:ilvl="5" w:tplc="0636A3FE">
      <w:numFmt w:val="bullet"/>
      <w:lvlText w:val="•"/>
      <w:lvlJc w:val="left"/>
      <w:pPr>
        <w:ind w:left="4591" w:hanging="360"/>
      </w:pPr>
      <w:rPr>
        <w:rFonts w:hint="default"/>
        <w:lang w:val="en-US" w:eastAsia="en-US" w:bidi="ar-SA"/>
      </w:rPr>
    </w:lvl>
    <w:lvl w:ilvl="6" w:tplc="D4E03F98">
      <w:numFmt w:val="bullet"/>
      <w:lvlText w:val="•"/>
      <w:lvlJc w:val="left"/>
      <w:pPr>
        <w:ind w:left="5345" w:hanging="360"/>
      </w:pPr>
      <w:rPr>
        <w:rFonts w:hint="default"/>
        <w:lang w:val="en-US" w:eastAsia="en-US" w:bidi="ar-SA"/>
      </w:rPr>
    </w:lvl>
    <w:lvl w:ilvl="7" w:tplc="0250F71C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8" w:tplc="B9825C8E">
      <w:numFmt w:val="bullet"/>
      <w:lvlText w:val="•"/>
      <w:lvlJc w:val="left"/>
      <w:pPr>
        <w:ind w:left="685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E976A2D"/>
    <w:multiLevelType w:val="hybridMultilevel"/>
    <w:tmpl w:val="29AAC374"/>
    <w:lvl w:ilvl="0" w:tplc="D45C6D2A">
      <w:start w:val="1"/>
      <w:numFmt w:val="lowerLetter"/>
      <w:lvlText w:val="%1)"/>
      <w:lvlJc w:val="left"/>
      <w:pPr>
        <w:ind w:left="1080" w:hanging="337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4E72FA4E">
      <w:start w:val="1"/>
      <w:numFmt w:val="lowerLetter"/>
      <w:lvlText w:val="%2."/>
      <w:lvlJc w:val="left"/>
      <w:pPr>
        <w:ind w:left="928" w:hanging="3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11044DC0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3DDC8CD0">
      <w:numFmt w:val="bullet"/>
      <w:lvlText w:val="•"/>
      <w:lvlJc w:val="left"/>
      <w:pPr>
        <w:ind w:left="3640" w:hanging="360"/>
      </w:pPr>
      <w:rPr>
        <w:rFonts w:hint="default"/>
        <w:lang w:val="en-US" w:eastAsia="en-US" w:bidi="ar-SA"/>
      </w:rPr>
    </w:lvl>
    <w:lvl w:ilvl="4" w:tplc="6BD081A2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 w:tplc="AC302780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ACEE979E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7" w:tplc="F9CA620E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  <w:lvl w:ilvl="8" w:tplc="3DECEFB2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3B23943"/>
    <w:multiLevelType w:val="hybridMultilevel"/>
    <w:tmpl w:val="194A81C8"/>
    <w:lvl w:ilvl="0" w:tplc="4C6AD006">
      <w:start w:val="4"/>
      <w:numFmt w:val="decimal"/>
      <w:lvlText w:val="%1."/>
      <w:lvlJc w:val="left"/>
      <w:pPr>
        <w:ind w:left="1188" w:hanging="576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EC62856">
      <w:start w:val="1"/>
      <w:numFmt w:val="lowerRoman"/>
      <w:lvlText w:val="%2."/>
      <w:lvlJc w:val="left"/>
      <w:pPr>
        <w:ind w:left="1776" w:hanging="44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B6B0F1AE">
      <w:numFmt w:val="bullet"/>
      <w:lvlText w:val="•"/>
      <w:lvlJc w:val="left"/>
      <w:pPr>
        <w:ind w:left="2702" w:hanging="449"/>
      </w:pPr>
      <w:rPr>
        <w:rFonts w:hint="default"/>
        <w:lang w:val="en-US" w:eastAsia="en-US" w:bidi="ar-SA"/>
      </w:rPr>
    </w:lvl>
    <w:lvl w:ilvl="3" w:tplc="6A86ED6E">
      <w:numFmt w:val="bullet"/>
      <w:lvlText w:val="•"/>
      <w:lvlJc w:val="left"/>
      <w:pPr>
        <w:ind w:left="3624" w:hanging="449"/>
      </w:pPr>
      <w:rPr>
        <w:rFonts w:hint="default"/>
        <w:lang w:val="en-US" w:eastAsia="en-US" w:bidi="ar-SA"/>
      </w:rPr>
    </w:lvl>
    <w:lvl w:ilvl="4" w:tplc="5C8822A8">
      <w:numFmt w:val="bullet"/>
      <w:lvlText w:val="•"/>
      <w:lvlJc w:val="left"/>
      <w:pPr>
        <w:ind w:left="4546" w:hanging="449"/>
      </w:pPr>
      <w:rPr>
        <w:rFonts w:hint="default"/>
        <w:lang w:val="en-US" w:eastAsia="en-US" w:bidi="ar-SA"/>
      </w:rPr>
    </w:lvl>
    <w:lvl w:ilvl="5" w:tplc="E3DC274E">
      <w:numFmt w:val="bullet"/>
      <w:lvlText w:val="•"/>
      <w:lvlJc w:val="left"/>
      <w:pPr>
        <w:ind w:left="5468" w:hanging="449"/>
      </w:pPr>
      <w:rPr>
        <w:rFonts w:hint="default"/>
        <w:lang w:val="en-US" w:eastAsia="en-US" w:bidi="ar-SA"/>
      </w:rPr>
    </w:lvl>
    <w:lvl w:ilvl="6" w:tplc="61DA8656">
      <w:numFmt w:val="bullet"/>
      <w:lvlText w:val="•"/>
      <w:lvlJc w:val="left"/>
      <w:pPr>
        <w:ind w:left="6391" w:hanging="449"/>
      </w:pPr>
      <w:rPr>
        <w:rFonts w:hint="default"/>
        <w:lang w:val="en-US" w:eastAsia="en-US" w:bidi="ar-SA"/>
      </w:rPr>
    </w:lvl>
    <w:lvl w:ilvl="7" w:tplc="2F1CA74C">
      <w:numFmt w:val="bullet"/>
      <w:lvlText w:val="•"/>
      <w:lvlJc w:val="left"/>
      <w:pPr>
        <w:ind w:left="7313" w:hanging="449"/>
      </w:pPr>
      <w:rPr>
        <w:rFonts w:hint="default"/>
        <w:lang w:val="en-US" w:eastAsia="en-US" w:bidi="ar-SA"/>
      </w:rPr>
    </w:lvl>
    <w:lvl w:ilvl="8" w:tplc="B426AB98">
      <w:numFmt w:val="bullet"/>
      <w:lvlText w:val="•"/>
      <w:lvlJc w:val="left"/>
      <w:pPr>
        <w:ind w:left="8235" w:hanging="449"/>
      </w:pPr>
      <w:rPr>
        <w:rFonts w:hint="default"/>
        <w:lang w:val="en-US" w:eastAsia="en-US" w:bidi="ar-SA"/>
      </w:rPr>
    </w:lvl>
  </w:abstractNum>
  <w:abstractNum w:abstractNumId="4" w15:restartNumberingAfterBreak="0">
    <w:nsid w:val="2A065F00"/>
    <w:multiLevelType w:val="hybridMultilevel"/>
    <w:tmpl w:val="A10E21D0"/>
    <w:lvl w:ilvl="0" w:tplc="7B722ED0">
      <w:start w:val="1"/>
      <w:numFmt w:val="lowerLetter"/>
      <w:lvlText w:val="%1."/>
      <w:lvlJc w:val="left"/>
      <w:pPr>
        <w:ind w:left="1486" w:hanging="315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4732D41A">
      <w:start w:val="1"/>
      <w:numFmt w:val="lowerRoman"/>
      <w:lvlText w:val="%2)"/>
      <w:lvlJc w:val="left"/>
      <w:pPr>
        <w:ind w:left="451" w:hanging="6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F5A227A">
      <w:numFmt w:val="bullet"/>
      <w:lvlText w:val="•"/>
      <w:lvlJc w:val="left"/>
      <w:pPr>
        <w:ind w:left="2435" w:hanging="629"/>
      </w:pPr>
      <w:rPr>
        <w:rFonts w:hint="default"/>
        <w:lang w:val="en-US" w:eastAsia="en-US" w:bidi="ar-SA"/>
      </w:rPr>
    </w:lvl>
    <w:lvl w:ilvl="3" w:tplc="EC285C04">
      <w:numFmt w:val="bullet"/>
      <w:lvlText w:val="•"/>
      <w:lvlJc w:val="left"/>
      <w:pPr>
        <w:ind w:left="3391" w:hanging="629"/>
      </w:pPr>
      <w:rPr>
        <w:rFonts w:hint="default"/>
        <w:lang w:val="en-US" w:eastAsia="en-US" w:bidi="ar-SA"/>
      </w:rPr>
    </w:lvl>
    <w:lvl w:ilvl="4" w:tplc="A1D0358A">
      <w:numFmt w:val="bullet"/>
      <w:lvlText w:val="•"/>
      <w:lvlJc w:val="left"/>
      <w:pPr>
        <w:ind w:left="4346" w:hanging="629"/>
      </w:pPr>
      <w:rPr>
        <w:rFonts w:hint="default"/>
        <w:lang w:val="en-US" w:eastAsia="en-US" w:bidi="ar-SA"/>
      </w:rPr>
    </w:lvl>
    <w:lvl w:ilvl="5" w:tplc="53B6D31E">
      <w:numFmt w:val="bullet"/>
      <w:lvlText w:val="•"/>
      <w:lvlJc w:val="left"/>
      <w:pPr>
        <w:ind w:left="5302" w:hanging="629"/>
      </w:pPr>
      <w:rPr>
        <w:rFonts w:hint="default"/>
        <w:lang w:val="en-US" w:eastAsia="en-US" w:bidi="ar-SA"/>
      </w:rPr>
    </w:lvl>
    <w:lvl w:ilvl="6" w:tplc="9C608ECE">
      <w:numFmt w:val="bullet"/>
      <w:lvlText w:val="•"/>
      <w:lvlJc w:val="left"/>
      <w:pPr>
        <w:ind w:left="6257" w:hanging="629"/>
      </w:pPr>
      <w:rPr>
        <w:rFonts w:hint="default"/>
        <w:lang w:val="en-US" w:eastAsia="en-US" w:bidi="ar-SA"/>
      </w:rPr>
    </w:lvl>
    <w:lvl w:ilvl="7" w:tplc="E48434C6">
      <w:numFmt w:val="bullet"/>
      <w:lvlText w:val="•"/>
      <w:lvlJc w:val="left"/>
      <w:pPr>
        <w:ind w:left="7213" w:hanging="629"/>
      </w:pPr>
      <w:rPr>
        <w:rFonts w:hint="default"/>
        <w:lang w:val="en-US" w:eastAsia="en-US" w:bidi="ar-SA"/>
      </w:rPr>
    </w:lvl>
    <w:lvl w:ilvl="8" w:tplc="F0BAAD46">
      <w:numFmt w:val="bullet"/>
      <w:lvlText w:val="•"/>
      <w:lvlJc w:val="left"/>
      <w:pPr>
        <w:ind w:left="8168" w:hanging="629"/>
      </w:pPr>
      <w:rPr>
        <w:rFonts w:hint="default"/>
        <w:lang w:val="en-US" w:eastAsia="en-US" w:bidi="ar-SA"/>
      </w:rPr>
    </w:lvl>
  </w:abstractNum>
  <w:abstractNum w:abstractNumId="5" w15:restartNumberingAfterBreak="0">
    <w:nsid w:val="31205C5F"/>
    <w:multiLevelType w:val="hybridMultilevel"/>
    <w:tmpl w:val="6FF6AB66"/>
    <w:lvl w:ilvl="0" w:tplc="BBE847CE">
      <w:start w:val="1"/>
      <w:numFmt w:val="lowerRoman"/>
      <w:lvlText w:val="%1)"/>
      <w:lvlJc w:val="left"/>
      <w:pPr>
        <w:ind w:left="720" w:hanging="260"/>
      </w:pPr>
      <w:rPr>
        <w:rFonts w:ascii="Verdana" w:eastAsia="Verdana" w:hAnsi="Verdana" w:cs="Verdana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1FCC45A6">
      <w:start w:val="1"/>
      <w:numFmt w:val="lowerRoman"/>
      <w:lvlText w:val="%2)"/>
      <w:lvlJc w:val="left"/>
      <w:pPr>
        <w:ind w:left="1294" w:hanging="2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585069E4">
      <w:numFmt w:val="bullet"/>
      <w:lvlText w:val="•"/>
      <w:lvlJc w:val="left"/>
      <w:pPr>
        <w:ind w:left="2275" w:hanging="260"/>
      </w:pPr>
      <w:rPr>
        <w:rFonts w:hint="default"/>
        <w:lang w:val="en-US" w:eastAsia="en-US" w:bidi="ar-SA"/>
      </w:rPr>
    </w:lvl>
    <w:lvl w:ilvl="3" w:tplc="C6D466A8">
      <w:numFmt w:val="bullet"/>
      <w:lvlText w:val="•"/>
      <w:lvlJc w:val="left"/>
      <w:pPr>
        <w:ind w:left="3251" w:hanging="260"/>
      </w:pPr>
      <w:rPr>
        <w:rFonts w:hint="default"/>
        <w:lang w:val="en-US" w:eastAsia="en-US" w:bidi="ar-SA"/>
      </w:rPr>
    </w:lvl>
    <w:lvl w:ilvl="4" w:tplc="C3448A3E">
      <w:numFmt w:val="bullet"/>
      <w:lvlText w:val="•"/>
      <w:lvlJc w:val="left"/>
      <w:pPr>
        <w:ind w:left="4226" w:hanging="260"/>
      </w:pPr>
      <w:rPr>
        <w:rFonts w:hint="default"/>
        <w:lang w:val="en-US" w:eastAsia="en-US" w:bidi="ar-SA"/>
      </w:rPr>
    </w:lvl>
    <w:lvl w:ilvl="5" w:tplc="0C76482A">
      <w:numFmt w:val="bullet"/>
      <w:lvlText w:val="•"/>
      <w:lvlJc w:val="left"/>
      <w:pPr>
        <w:ind w:left="5202" w:hanging="260"/>
      </w:pPr>
      <w:rPr>
        <w:rFonts w:hint="default"/>
        <w:lang w:val="en-US" w:eastAsia="en-US" w:bidi="ar-SA"/>
      </w:rPr>
    </w:lvl>
    <w:lvl w:ilvl="6" w:tplc="F766D0F0">
      <w:numFmt w:val="bullet"/>
      <w:lvlText w:val="•"/>
      <w:lvlJc w:val="left"/>
      <w:pPr>
        <w:ind w:left="6177" w:hanging="260"/>
      </w:pPr>
      <w:rPr>
        <w:rFonts w:hint="default"/>
        <w:lang w:val="en-US" w:eastAsia="en-US" w:bidi="ar-SA"/>
      </w:rPr>
    </w:lvl>
    <w:lvl w:ilvl="7" w:tplc="3A3C7360">
      <w:numFmt w:val="bullet"/>
      <w:lvlText w:val="•"/>
      <w:lvlJc w:val="left"/>
      <w:pPr>
        <w:ind w:left="7153" w:hanging="260"/>
      </w:pPr>
      <w:rPr>
        <w:rFonts w:hint="default"/>
        <w:lang w:val="en-US" w:eastAsia="en-US" w:bidi="ar-SA"/>
      </w:rPr>
    </w:lvl>
    <w:lvl w:ilvl="8" w:tplc="9942F674">
      <w:numFmt w:val="bullet"/>
      <w:lvlText w:val="•"/>
      <w:lvlJc w:val="left"/>
      <w:pPr>
        <w:ind w:left="8128" w:hanging="260"/>
      </w:pPr>
      <w:rPr>
        <w:rFonts w:hint="default"/>
        <w:lang w:val="en-US" w:eastAsia="en-US" w:bidi="ar-SA"/>
      </w:rPr>
    </w:lvl>
  </w:abstractNum>
  <w:abstractNum w:abstractNumId="6" w15:restartNumberingAfterBreak="0">
    <w:nsid w:val="3D620DDC"/>
    <w:multiLevelType w:val="hybridMultilevel"/>
    <w:tmpl w:val="D9204580"/>
    <w:lvl w:ilvl="0" w:tplc="B070472A">
      <w:start w:val="1"/>
      <w:numFmt w:val="decimal"/>
      <w:lvlText w:val="%1."/>
      <w:lvlJc w:val="left"/>
      <w:pPr>
        <w:ind w:left="1260" w:hanging="3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B5AF7F2">
      <w:start w:val="1"/>
      <w:numFmt w:val="lowerLetter"/>
      <w:lvlText w:val="%2."/>
      <w:lvlJc w:val="left"/>
      <w:pPr>
        <w:ind w:left="1531" w:hanging="360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98183668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7AC2097C">
      <w:numFmt w:val="bullet"/>
      <w:lvlText w:val="•"/>
      <w:lvlJc w:val="left"/>
      <w:pPr>
        <w:ind w:left="3437" w:hanging="360"/>
      </w:pPr>
      <w:rPr>
        <w:rFonts w:hint="default"/>
        <w:lang w:val="en-US" w:eastAsia="en-US" w:bidi="ar-SA"/>
      </w:rPr>
    </w:lvl>
    <w:lvl w:ilvl="4" w:tplc="50D2059E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5" w:tplc="F56CB348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6" w:tplc="6610E2D8">
      <w:numFmt w:val="bullet"/>
      <w:lvlText w:val="•"/>
      <w:lvlJc w:val="left"/>
      <w:pPr>
        <w:ind w:left="6284" w:hanging="360"/>
      </w:pPr>
      <w:rPr>
        <w:rFonts w:hint="default"/>
        <w:lang w:val="en-US" w:eastAsia="en-US" w:bidi="ar-SA"/>
      </w:rPr>
    </w:lvl>
    <w:lvl w:ilvl="7" w:tplc="052E2268">
      <w:numFmt w:val="bullet"/>
      <w:lvlText w:val="•"/>
      <w:lvlJc w:val="left"/>
      <w:pPr>
        <w:ind w:left="7233" w:hanging="360"/>
      </w:pPr>
      <w:rPr>
        <w:rFonts w:hint="default"/>
        <w:lang w:val="en-US" w:eastAsia="en-US" w:bidi="ar-SA"/>
      </w:rPr>
    </w:lvl>
    <w:lvl w:ilvl="8" w:tplc="4C50F4FC">
      <w:numFmt w:val="bullet"/>
      <w:lvlText w:val="•"/>
      <w:lvlJc w:val="left"/>
      <w:pPr>
        <w:ind w:left="8182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C4E0D32"/>
    <w:multiLevelType w:val="hybridMultilevel"/>
    <w:tmpl w:val="CCF43C50"/>
    <w:lvl w:ilvl="0" w:tplc="1ACC66B2">
      <w:start w:val="1"/>
      <w:numFmt w:val="lowerLetter"/>
      <w:lvlText w:val="%1)"/>
      <w:lvlJc w:val="left"/>
      <w:pPr>
        <w:ind w:left="153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EC214DA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2" w:tplc="459282F6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3" w:tplc="AC10713C">
      <w:numFmt w:val="bullet"/>
      <w:lvlText w:val="•"/>
      <w:lvlJc w:val="left"/>
      <w:pPr>
        <w:ind w:left="4102" w:hanging="360"/>
      </w:pPr>
      <w:rPr>
        <w:rFonts w:hint="default"/>
        <w:lang w:val="en-US" w:eastAsia="en-US" w:bidi="ar-SA"/>
      </w:rPr>
    </w:lvl>
    <w:lvl w:ilvl="4" w:tplc="7A9AF32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180CFDFC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4AB45DCA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6A1C1FAE">
      <w:numFmt w:val="bullet"/>
      <w:lvlText w:val="•"/>
      <w:lvlJc w:val="left"/>
      <w:pPr>
        <w:ind w:left="7518" w:hanging="360"/>
      </w:pPr>
      <w:rPr>
        <w:rFonts w:hint="default"/>
        <w:lang w:val="en-US" w:eastAsia="en-US" w:bidi="ar-SA"/>
      </w:rPr>
    </w:lvl>
    <w:lvl w:ilvl="8" w:tplc="BDA28D76">
      <w:numFmt w:val="bullet"/>
      <w:lvlText w:val="•"/>
      <w:lvlJc w:val="left"/>
      <w:pPr>
        <w:ind w:left="837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A5C400E"/>
    <w:multiLevelType w:val="hybridMultilevel"/>
    <w:tmpl w:val="174AFB38"/>
    <w:lvl w:ilvl="0" w:tplc="1BF60904">
      <w:start w:val="1"/>
      <w:numFmt w:val="lowerLetter"/>
      <w:lvlText w:val="%1."/>
      <w:lvlJc w:val="left"/>
      <w:pPr>
        <w:ind w:left="1637" w:hanging="557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5A446446">
      <w:numFmt w:val="bullet"/>
      <w:lvlText w:val="•"/>
      <w:lvlJc w:val="left"/>
      <w:pPr>
        <w:ind w:left="2484" w:hanging="557"/>
      </w:pPr>
      <w:rPr>
        <w:rFonts w:hint="default"/>
        <w:lang w:val="en-US" w:eastAsia="en-US" w:bidi="ar-SA"/>
      </w:rPr>
    </w:lvl>
    <w:lvl w:ilvl="2" w:tplc="2CA87ECE">
      <w:numFmt w:val="bullet"/>
      <w:lvlText w:val="•"/>
      <w:lvlJc w:val="left"/>
      <w:pPr>
        <w:ind w:left="3328" w:hanging="557"/>
      </w:pPr>
      <w:rPr>
        <w:rFonts w:hint="default"/>
        <w:lang w:val="en-US" w:eastAsia="en-US" w:bidi="ar-SA"/>
      </w:rPr>
    </w:lvl>
    <w:lvl w:ilvl="3" w:tplc="422AA9D2">
      <w:numFmt w:val="bullet"/>
      <w:lvlText w:val="•"/>
      <w:lvlJc w:val="left"/>
      <w:pPr>
        <w:ind w:left="4172" w:hanging="557"/>
      </w:pPr>
      <w:rPr>
        <w:rFonts w:hint="default"/>
        <w:lang w:val="en-US" w:eastAsia="en-US" w:bidi="ar-SA"/>
      </w:rPr>
    </w:lvl>
    <w:lvl w:ilvl="4" w:tplc="690C495A">
      <w:numFmt w:val="bullet"/>
      <w:lvlText w:val="•"/>
      <w:lvlJc w:val="left"/>
      <w:pPr>
        <w:ind w:left="5016" w:hanging="557"/>
      </w:pPr>
      <w:rPr>
        <w:rFonts w:hint="default"/>
        <w:lang w:val="en-US" w:eastAsia="en-US" w:bidi="ar-SA"/>
      </w:rPr>
    </w:lvl>
    <w:lvl w:ilvl="5" w:tplc="7DD24AC8">
      <w:numFmt w:val="bullet"/>
      <w:lvlText w:val="•"/>
      <w:lvlJc w:val="left"/>
      <w:pPr>
        <w:ind w:left="5860" w:hanging="557"/>
      </w:pPr>
      <w:rPr>
        <w:rFonts w:hint="default"/>
        <w:lang w:val="en-US" w:eastAsia="en-US" w:bidi="ar-SA"/>
      </w:rPr>
    </w:lvl>
    <w:lvl w:ilvl="6" w:tplc="5C6056A4">
      <w:numFmt w:val="bullet"/>
      <w:lvlText w:val="•"/>
      <w:lvlJc w:val="left"/>
      <w:pPr>
        <w:ind w:left="6704" w:hanging="557"/>
      </w:pPr>
      <w:rPr>
        <w:rFonts w:hint="default"/>
        <w:lang w:val="en-US" w:eastAsia="en-US" w:bidi="ar-SA"/>
      </w:rPr>
    </w:lvl>
    <w:lvl w:ilvl="7" w:tplc="66F678F4">
      <w:numFmt w:val="bullet"/>
      <w:lvlText w:val="•"/>
      <w:lvlJc w:val="left"/>
      <w:pPr>
        <w:ind w:left="7548" w:hanging="557"/>
      </w:pPr>
      <w:rPr>
        <w:rFonts w:hint="default"/>
        <w:lang w:val="en-US" w:eastAsia="en-US" w:bidi="ar-SA"/>
      </w:rPr>
    </w:lvl>
    <w:lvl w:ilvl="8" w:tplc="87789CAC">
      <w:numFmt w:val="bullet"/>
      <w:lvlText w:val="•"/>
      <w:lvlJc w:val="left"/>
      <w:pPr>
        <w:ind w:left="8392" w:hanging="557"/>
      </w:pPr>
      <w:rPr>
        <w:rFonts w:hint="default"/>
        <w:lang w:val="en-US" w:eastAsia="en-US" w:bidi="ar-SA"/>
      </w:rPr>
    </w:lvl>
  </w:abstractNum>
  <w:abstractNum w:abstractNumId="9" w15:restartNumberingAfterBreak="0">
    <w:nsid w:val="5A7E4BBB"/>
    <w:multiLevelType w:val="hybridMultilevel"/>
    <w:tmpl w:val="1616C7D6"/>
    <w:lvl w:ilvl="0" w:tplc="E76CB1C6">
      <w:start w:val="1"/>
      <w:numFmt w:val="lowerLetter"/>
      <w:lvlText w:val="%1)"/>
      <w:lvlJc w:val="left"/>
      <w:pPr>
        <w:ind w:left="1646" w:hanging="336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926CB388">
      <w:numFmt w:val="bullet"/>
      <w:lvlText w:val="•"/>
      <w:lvlJc w:val="left"/>
      <w:pPr>
        <w:ind w:left="2484" w:hanging="336"/>
      </w:pPr>
      <w:rPr>
        <w:rFonts w:hint="default"/>
        <w:lang w:val="en-US" w:eastAsia="en-US" w:bidi="ar-SA"/>
      </w:rPr>
    </w:lvl>
    <w:lvl w:ilvl="2" w:tplc="E8A22D12">
      <w:numFmt w:val="bullet"/>
      <w:lvlText w:val="•"/>
      <w:lvlJc w:val="left"/>
      <w:pPr>
        <w:ind w:left="3328" w:hanging="336"/>
      </w:pPr>
      <w:rPr>
        <w:rFonts w:hint="default"/>
        <w:lang w:val="en-US" w:eastAsia="en-US" w:bidi="ar-SA"/>
      </w:rPr>
    </w:lvl>
    <w:lvl w:ilvl="3" w:tplc="7D409AA2">
      <w:numFmt w:val="bullet"/>
      <w:lvlText w:val="•"/>
      <w:lvlJc w:val="left"/>
      <w:pPr>
        <w:ind w:left="4172" w:hanging="336"/>
      </w:pPr>
      <w:rPr>
        <w:rFonts w:hint="default"/>
        <w:lang w:val="en-US" w:eastAsia="en-US" w:bidi="ar-SA"/>
      </w:rPr>
    </w:lvl>
    <w:lvl w:ilvl="4" w:tplc="E2FEC062">
      <w:numFmt w:val="bullet"/>
      <w:lvlText w:val="•"/>
      <w:lvlJc w:val="left"/>
      <w:pPr>
        <w:ind w:left="5016" w:hanging="336"/>
      </w:pPr>
      <w:rPr>
        <w:rFonts w:hint="default"/>
        <w:lang w:val="en-US" w:eastAsia="en-US" w:bidi="ar-SA"/>
      </w:rPr>
    </w:lvl>
    <w:lvl w:ilvl="5" w:tplc="185E0FE8">
      <w:numFmt w:val="bullet"/>
      <w:lvlText w:val="•"/>
      <w:lvlJc w:val="left"/>
      <w:pPr>
        <w:ind w:left="5860" w:hanging="336"/>
      </w:pPr>
      <w:rPr>
        <w:rFonts w:hint="default"/>
        <w:lang w:val="en-US" w:eastAsia="en-US" w:bidi="ar-SA"/>
      </w:rPr>
    </w:lvl>
    <w:lvl w:ilvl="6" w:tplc="B3C0739C">
      <w:numFmt w:val="bullet"/>
      <w:lvlText w:val="•"/>
      <w:lvlJc w:val="left"/>
      <w:pPr>
        <w:ind w:left="6704" w:hanging="336"/>
      </w:pPr>
      <w:rPr>
        <w:rFonts w:hint="default"/>
        <w:lang w:val="en-US" w:eastAsia="en-US" w:bidi="ar-SA"/>
      </w:rPr>
    </w:lvl>
    <w:lvl w:ilvl="7" w:tplc="9A1A745E">
      <w:numFmt w:val="bullet"/>
      <w:lvlText w:val="•"/>
      <w:lvlJc w:val="left"/>
      <w:pPr>
        <w:ind w:left="7548" w:hanging="336"/>
      </w:pPr>
      <w:rPr>
        <w:rFonts w:hint="default"/>
        <w:lang w:val="en-US" w:eastAsia="en-US" w:bidi="ar-SA"/>
      </w:rPr>
    </w:lvl>
    <w:lvl w:ilvl="8" w:tplc="A330D96C">
      <w:numFmt w:val="bullet"/>
      <w:lvlText w:val="•"/>
      <w:lvlJc w:val="left"/>
      <w:pPr>
        <w:ind w:left="8392" w:hanging="336"/>
      </w:pPr>
      <w:rPr>
        <w:rFonts w:hint="default"/>
        <w:lang w:val="en-US" w:eastAsia="en-US" w:bidi="ar-SA"/>
      </w:rPr>
    </w:lvl>
  </w:abstractNum>
  <w:abstractNum w:abstractNumId="10" w15:restartNumberingAfterBreak="0">
    <w:nsid w:val="76304EE5"/>
    <w:multiLevelType w:val="hybridMultilevel"/>
    <w:tmpl w:val="A10E21D0"/>
    <w:lvl w:ilvl="0" w:tplc="FFFFFFFF">
      <w:start w:val="1"/>
      <w:numFmt w:val="lowerLetter"/>
      <w:lvlText w:val="%1."/>
      <w:lvlJc w:val="left"/>
      <w:pPr>
        <w:ind w:left="1486" w:hanging="315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451" w:hanging="6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435" w:hanging="629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91" w:hanging="629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46" w:hanging="629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02" w:hanging="629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257" w:hanging="629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13" w:hanging="629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68" w:hanging="629"/>
      </w:pPr>
      <w:rPr>
        <w:rFonts w:hint="default"/>
        <w:lang w:val="en-US" w:eastAsia="en-US" w:bidi="ar-SA"/>
      </w:rPr>
    </w:lvl>
  </w:abstractNum>
  <w:num w:numId="1" w16cid:durableId="2059552994">
    <w:abstractNumId w:val="1"/>
  </w:num>
  <w:num w:numId="2" w16cid:durableId="1547181377">
    <w:abstractNumId w:val="4"/>
  </w:num>
  <w:num w:numId="3" w16cid:durableId="2079473037">
    <w:abstractNumId w:val="10"/>
  </w:num>
  <w:num w:numId="4" w16cid:durableId="632518102">
    <w:abstractNumId w:val="8"/>
  </w:num>
  <w:num w:numId="5" w16cid:durableId="1246306623">
    <w:abstractNumId w:val="5"/>
  </w:num>
  <w:num w:numId="6" w16cid:durableId="1087380891">
    <w:abstractNumId w:val="0"/>
  </w:num>
  <w:num w:numId="7" w16cid:durableId="191039325">
    <w:abstractNumId w:val="9"/>
  </w:num>
  <w:num w:numId="8" w16cid:durableId="58600582">
    <w:abstractNumId w:val="6"/>
  </w:num>
  <w:num w:numId="9" w16cid:durableId="23870278">
    <w:abstractNumId w:val="7"/>
  </w:num>
  <w:num w:numId="10" w16cid:durableId="784887428">
    <w:abstractNumId w:val="2"/>
  </w:num>
  <w:num w:numId="11" w16cid:durableId="19667649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80"/>
    <w:rsid w:val="00013029"/>
    <w:rsid w:val="00055C7E"/>
    <w:rsid w:val="00075D09"/>
    <w:rsid w:val="0009707E"/>
    <w:rsid w:val="001027EF"/>
    <w:rsid w:val="0010335D"/>
    <w:rsid w:val="00125417"/>
    <w:rsid w:val="001834CB"/>
    <w:rsid w:val="002603B6"/>
    <w:rsid w:val="002F6176"/>
    <w:rsid w:val="003367B8"/>
    <w:rsid w:val="00375689"/>
    <w:rsid w:val="00386FF3"/>
    <w:rsid w:val="003D58DC"/>
    <w:rsid w:val="003F1B1A"/>
    <w:rsid w:val="00437500"/>
    <w:rsid w:val="00470086"/>
    <w:rsid w:val="00492843"/>
    <w:rsid w:val="0049321D"/>
    <w:rsid w:val="0073455E"/>
    <w:rsid w:val="007536B5"/>
    <w:rsid w:val="00771372"/>
    <w:rsid w:val="0078758A"/>
    <w:rsid w:val="007952DF"/>
    <w:rsid w:val="008A7AC2"/>
    <w:rsid w:val="008E068B"/>
    <w:rsid w:val="008F6562"/>
    <w:rsid w:val="00933C1A"/>
    <w:rsid w:val="00AA35F1"/>
    <w:rsid w:val="00B0003E"/>
    <w:rsid w:val="00B16C5B"/>
    <w:rsid w:val="00B84C91"/>
    <w:rsid w:val="00BA43CC"/>
    <w:rsid w:val="00C54AFB"/>
    <w:rsid w:val="00D07371"/>
    <w:rsid w:val="00D77953"/>
    <w:rsid w:val="00E010F3"/>
    <w:rsid w:val="00EB31A0"/>
    <w:rsid w:val="00EC7D80"/>
    <w:rsid w:val="00F202A6"/>
    <w:rsid w:val="00F55B0F"/>
    <w:rsid w:val="00FE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E1498"/>
  <w15:chartTrackingRefBased/>
  <w15:docId w15:val="{98B41269-2B18-9643-AE08-78F3B6305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D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7D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D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D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D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D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D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D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D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D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D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D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D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D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D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C7D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D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D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D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D80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EC7D80"/>
    <w:rPr>
      <w:rFonts w:ascii="Times New Roman" w:eastAsia="Times New Roman" w:hAnsi="Times New Roman" w:cs="Times New Roman"/>
      <w:color w:val="000000"/>
      <w:kern w:val="0"/>
      <w:sz w:val="36"/>
      <w:szCs w:val="36"/>
      <w:lang w:eastAsia="en-GB"/>
      <w14:ligatures w14:val="none"/>
    </w:rPr>
  </w:style>
  <w:style w:type="paragraph" w:customStyle="1" w:styleId="p2">
    <w:name w:val="p2"/>
    <w:basedOn w:val="Normal"/>
    <w:rsid w:val="00EC7D80"/>
    <w:rPr>
      <w:rFonts w:ascii="Verdana" w:eastAsia="Times New Roman" w:hAnsi="Verdana" w:cs="Times New Roman"/>
      <w:color w:val="000000"/>
      <w:kern w:val="0"/>
      <w:sz w:val="18"/>
      <w:szCs w:val="18"/>
      <w:lang w:eastAsia="en-GB"/>
      <w14:ligatures w14:val="none"/>
    </w:rPr>
  </w:style>
  <w:style w:type="character" w:customStyle="1" w:styleId="s1">
    <w:name w:val="s1"/>
    <w:basedOn w:val="DefaultParagraphFont"/>
    <w:rsid w:val="00EC7D80"/>
    <w:rPr>
      <w:rFonts w:ascii="Arial" w:hAnsi="Arial" w:cs="Arial" w:hint="default"/>
      <w:sz w:val="18"/>
      <w:szCs w:val="18"/>
    </w:rPr>
  </w:style>
  <w:style w:type="character" w:customStyle="1" w:styleId="s2">
    <w:name w:val="s2"/>
    <w:basedOn w:val="DefaultParagraphFont"/>
    <w:rsid w:val="00EC7D80"/>
    <w:rPr>
      <w:rFonts w:ascii="Verdana" w:hAnsi="Verdana" w:hint="default"/>
      <w:sz w:val="12"/>
      <w:szCs w:val="12"/>
    </w:rPr>
  </w:style>
  <w:style w:type="paragraph" w:customStyle="1" w:styleId="p3">
    <w:name w:val="p3"/>
    <w:basedOn w:val="Normal"/>
    <w:rsid w:val="00EC7D8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EC7D80"/>
  </w:style>
  <w:style w:type="table" w:styleId="TableGrid">
    <w:name w:val="Table Grid"/>
    <w:basedOn w:val="TableNormal"/>
    <w:uiPriority w:val="39"/>
    <w:rsid w:val="00EC7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492843"/>
    <w:pPr>
      <w:widowControl w:val="0"/>
      <w:autoSpaceDE w:val="0"/>
      <w:autoSpaceDN w:val="0"/>
      <w:ind w:left="107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75689"/>
    <w:pPr>
      <w:widowControl w:val="0"/>
      <w:autoSpaceDE w:val="0"/>
      <w:autoSpaceDN w:val="0"/>
    </w:pPr>
    <w:rPr>
      <w:rFonts w:ascii="Verdana" w:eastAsia="Verdana" w:hAnsi="Verdana" w:cs="Verdana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75689"/>
    <w:rPr>
      <w:rFonts w:ascii="Verdana" w:eastAsia="Verdana" w:hAnsi="Verdana" w:cs="Verdan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jms.com.pk/abc_12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jl.clarivate.com/search-results" TargetMode="External"/><Relationship Id="rId5" Type="http://schemas.openxmlformats.org/officeDocument/2006/relationships/hyperlink" Target="https://pmc.ncbi.nlm.nih.gov/articles/PMC11255793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1366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 Afzal</dc:creator>
  <cp:keywords/>
  <dc:description/>
  <cp:lastModifiedBy>Shehzad Akbar Khan</cp:lastModifiedBy>
  <cp:revision>3</cp:revision>
  <dcterms:created xsi:type="dcterms:W3CDTF">2026-02-25T09:17:00Z</dcterms:created>
  <dcterms:modified xsi:type="dcterms:W3CDTF">2026-03-04T08:21:00Z</dcterms:modified>
</cp:coreProperties>
</file>